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FD7" w:rsidRPr="00A42427" w:rsidRDefault="00253FD7" w:rsidP="00A3084C">
      <w:pPr>
        <w:jc w:val="center"/>
        <w:rPr>
          <w:rFonts w:ascii="Times New Roman" w:hAnsi="Times New Roman" w:cs="Times New Roman"/>
          <w:b/>
        </w:rPr>
      </w:pPr>
      <w:r w:rsidRPr="00A42427">
        <w:rPr>
          <w:rFonts w:ascii="Times New Roman" w:hAnsi="Times New Roman" w:cs="Times New Roman"/>
          <w:b/>
        </w:rPr>
        <w:t>ESCAP/WMO Typhoon Committee Integrated Workshop</w:t>
      </w:r>
    </w:p>
    <w:p w:rsidR="00253FD7" w:rsidRPr="007E7992" w:rsidRDefault="00253FD7" w:rsidP="00A3084C">
      <w:pPr>
        <w:jc w:val="center"/>
        <w:rPr>
          <w:rFonts w:ascii="Times New Roman" w:hAnsi="Times New Roman" w:cs="Times New Roman"/>
          <w:b/>
          <w:sz w:val="20"/>
          <w:szCs w:val="20"/>
        </w:rPr>
      </w:pPr>
      <w:r w:rsidRPr="007E7992">
        <w:rPr>
          <w:rFonts w:ascii="Times New Roman" w:hAnsi="Times New Roman" w:cs="Times New Roman"/>
          <w:b/>
          <w:sz w:val="20"/>
          <w:szCs w:val="20"/>
        </w:rPr>
        <w:t>“Urban Flood Risk Management in a Changing Climate: Sustainable and Adaptation Challenges”</w:t>
      </w:r>
    </w:p>
    <w:p w:rsidR="00253FD7" w:rsidRPr="00A42427" w:rsidRDefault="00253FD7" w:rsidP="00A3084C">
      <w:pPr>
        <w:pBdr>
          <w:bottom w:val="single" w:sz="6" w:space="1" w:color="auto"/>
        </w:pBdr>
        <w:jc w:val="center"/>
        <w:rPr>
          <w:rFonts w:ascii="Times New Roman" w:hAnsi="Times New Roman" w:cs="Times New Roman"/>
          <w:b/>
        </w:rPr>
      </w:pPr>
      <w:r w:rsidRPr="00A42427">
        <w:rPr>
          <w:rFonts w:ascii="Times New Roman" w:hAnsi="Times New Roman" w:cs="Times New Roman"/>
          <w:b/>
        </w:rPr>
        <w:t>06-10 September 2010   Macao, China</w:t>
      </w:r>
    </w:p>
    <w:p w:rsidR="00253FD7" w:rsidRPr="00536777" w:rsidRDefault="00253FD7" w:rsidP="00F2483A">
      <w:pPr>
        <w:tabs>
          <w:tab w:val="left" w:pos="266"/>
        </w:tabs>
        <w:jc w:val="right"/>
        <w:rPr>
          <w:rFonts w:ascii="Times New Roman" w:hAnsi="Times New Roman" w:cs="Times New Roman"/>
          <w:szCs w:val="22"/>
        </w:rPr>
      </w:pPr>
      <w:r w:rsidRPr="00536777">
        <w:rPr>
          <w:rFonts w:ascii="Times New Roman" w:hAnsi="Times New Roman" w:cs="Times New Roman"/>
          <w:szCs w:val="22"/>
        </w:rPr>
        <w:t>Hydrology Assessment</w:t>
      </w:r>
    </w:p>
    <w:p w:rsidR="00253FD7" w:rsidRDefault="00253FD7" w:rsidP="00F2483A">
      <w:pPr>
        <w:jc w:val="right"/>
        <w:rPr>
          <w:rFonts w:ascii="Times New Roman" w:hAnsi="Times New Roman" w:cs="Times New Roman"/>
          <w:szCs w:val="22"/>
        </w:rPr>
      </w:pPr>
      <w:r w:rsidRPr="00536777">
        <w:rPr>
          <w:rFonts w:ascii="Times New Roman" w:hAnsi="Times New Roman" w:cs="Times New Roman"/>
          <w:szCs w:val="22"/>
        </w:rPr>
        <w:t>Prepared by Royal Irrigation Department, Thailand</w:t>
      </w:r>
    </w:p>
    <w:p w:rsidR="00253FD7" w:rsidRPr="00941179" w:rsidRDefault="00941179" w:rsidP="00536777">
      <w:pPr>
        <w:rPr>
          <w:rFonts w:ascii="Times New Roman" w:hAnsi="Times New Roman" w:cs="Times New Roman"/>
          <w:b/>
          <w:szCs w:val="22"/>
        </w:rPr>
      </w:pPr>
      <w:r w:rsidRPr="00941179">
        <w:rPr>
          <w:rFonts w:ascii="Times New Roman" w:hAnsi="Times New Roman" w:cs="Times New Roman"/>
          <w:b/>
          <w:szCs w:val="22"/>
        </w:rPr>
        <w:t>TOPICS</w:t>
      </w:r>
    </w:p>
    <w:p w:rsidR="00253FD7" w:rsidRPr="00175CA4" w:rsidRDefault="00253FD7" w:rsidP="00536777">
      <w:pPr>
        <w:pStyle w:val="a3"/>
        <w:numPr>
          <w:ilvl w:val="0"/>
          <w:numId w:val="3"/>
        </w:numPr>
        <w:ind w:left="851" w:hanging="491"/>
        <w:rPr>
          <w:rFonts w:ascii="Times New Roman" w:hAnsi="Times New Roman" w:cs="Times New Roman"/>
          <w:b/>
        </w:rPr>
      </w:pPr>
      <w:r w:rsidRPr="00175CA4">
        <w:rPr>
          <w:rFonts w:ascii="Times New Roman" w:hAnsi="Times New Roman" w:cs="Times New Roman"/>
          <w:b/>
          <w:szCs w:val="22"/>
        </w:rPr>
        <w:t>Urban Flood Risk Management</w:t>
      </w:r>
    </w:p>
    <w:p w:rsidR="00253FD7" w:rsidRPr="001173FE" w:rsidRDefault="00175CA4" w:rsidP="00236F68">
      <w:pPr>
        <w:pStyle w:val="a3"/>
        <w:ind w:left="0" w:firstLine="360"/>
        <w:rPr>
          <w:rFonts w:ascii="Times New Roman" w:hAnsi="Times New Roman" w:cs="Times New Roman"/>
          <w:u w:val="single"/>
        </w:rPr>
      </w:pPr>
      <w:r>
        <w:rPr>
          <w:rFonts w:ascii="Times New Roman" w:hAnsi="Times New Roman" w:cs="Times New Roman"/>
          <w:u w:val="single"/>
        </w:rPr>
        <w:t>Case study</w:t>
      </w:r>
      <w:r w:rsidR="00941179">
        <w:rPr>
          <w:rFonts w:ascii="Times New Roman" w:hAnsi="Times New Roman" w:cs="Times New Roman"/>
          <w:u w:val="single"/>
        </w:rPr>
        <w:t xml:space="preserve"> 1</w:t>
      </w:r>
      <w:r>
        <w:rPr>
          <w:rFonts w:ascii="Times New Roman" w:hAnsi="Times New Roman" w:cs="Times New Roman"/>
          <w:u w:val="single"/>
        </w:rPr>
        <w:t xml:space="preserve">: </w:t>
      </w:r>
      <w:r w:rsidR="00253FD7" w:rsidRPr="001173FE">
        <w:rPr>
          <w:rFonts w:ascii="Times New Roman" w:hAnsi="Times New Roman" w:cs="Times New Roman"/>
          <w:u w:val="single"/>
        </w:rPr>
        <w:t>Flood Risk Management in Hat Yai</w:t>
      </w:r>
      <w:r w:rsidR="00253FD7">
        <w:rPr>
          <w:rFonts w:ascii="Times New Roman" w:hAnsi="Times New Roman" w:cs="Times New Roman"/>
          <w:u w:val="single"/>
        </w:rPr>
        <w:t>, Thailand</w:t>
      </w:r>
    </w:p>
    <w:p w:rsidR="00253FD7" w:rsidRPr="00236F68" w:rsidRDefault="00253FD7" w:rsidP="00941179">
      <w:pPr>
        <w:pStyle w:val="a3"/>
        <w:numPr>
          <w:ilvl w:val="0"/>
          <w:numId w:val="12"/>
        </w:numPr>
        <w:rPr>
          <w:rFonts w:ascii="Times New Roman" w:hAnsi="Times New Roman" w:cs="Times New Roman"/>
          <w:bCs/>
        </w:rPr>
      </w:pPr>
      <w:r w:rsidRPr="00236F68">
        <w:rPr>
          <w:rFonts w:ascii="Times New Roman" w:hAnsi="Times New Roman" w:cs="Times New Roman"/>
          <w:bCs/>
        </w:rPr>
        <w:t>Introduction</w:t>
      </w:r>
    </w:p>
    <w:p w:rsidR="00253FD7" w:rsidRDefault="00253FD7" w:rsidP="00B44AA5">
      <w:pPr>
        <w:pStyle w:val="a3"/>
        <w:ind w:left="0" w:firstLine="1134"/>
        <w:jc w:val="both"/>
        <w:rPr>
          <w:rFonts w:ascii="Times New Roman" w:hAnsi="Times New Roman" w:cs="Times New Roman"/>
        </w:rPr>
      </w:pPr>
      <w:r>
        <w:rPr>
          <w:rFonts w:ascii="Times New Roman" w:hAnsi="Times New Roman" w:cs="Times New Roman"/>
        </w:rPr>
        <w:t>Hat Yai, the largest commercial and tourist city i</w:t>
      </w:r>
      <w:r w:rsidR="00206312">
        <w:rPr>
          <w:rFonts w:ascii="Times New Roman" w:hAnsi="Times New Roman" w:cs="Times New Roman"/>
        </w:rPr>
        <w:t>n southern Thailand, is subject</w:t>
      </w:r>
      <w:r>
        <w:rPr>
          <w:rFonts w:ascii="Times New Roman" w:hAnsi="Times New Roman" w:cs="Times New Roman"/>
        </w:rPr>
        <w:t xml:space="preserve"> to regular flood events, primarily during the north-east monsoon period.</w:t>
      </w:r>
      <w:r w:rsidR="00206312">
        <w:rPr>
          <w:rFonts w:ascii="Times New Roman" w:hAnsi="Times New Roman" w:cs="Times New Roman"/>
        </w:rPr>
        <w:t xml:space="preserve"> Serious flooding occurred in 1988 and again in 2000. </w:t>
      </w:r>
      <w:r>
        <w:rPr>
          <w:rFonts w:ascii="Times New Roman" w:hAnsi="Times New Roman" w:cs="Times New Roman"/>
        </w:rPr>
        <w:t xml:space="preserve">Flooding in this </w:t>
      </w:r>
      <w:r w:rsidR="00206312">
        <w:rPr>
          <w:rFonts w:ascii="Times New Roman" w:hAnsi="Times New Roman" w:cs="Times New Roman"/>
        </w:rPr>
        <w:t xml:space="preserve">city is </w:t>
      </w:r>
      <w:r>
        <w:rPr>
          <w:rFonts w:ascii="Times New Roman" w:hAnsi="Times New Roman" w:cs="Times New Roman"/>
        </w:rPr>
        <w:t>recognized as a serious disaster in terms of</w:t>
      </w:r>
      <w:r w:rsidR="00206312">
        <w:rPr>
          <w:rFonts w:ascii="Times New Roman" w:hAnsi="Times New Roman" w:cs="Times New Roman"/>
        </w:rPr>
        <w:t xml:space="preserve"> the frequency, level</w:t>
      </w:r>
      <w:r>
        <w:rPr>
          <w:rFonts w:ascii="Times New Roman" w:hAnsi="Times New Roman" w:cs="Times New Roman"/>
        </w:rPr>
        <w:t xml:space="preserve"> of risk, and affected areas.</w:t>
      </w:r>
    </w:p>
    <w:p w:rsidR="00253FD7" w:rsidRDefault="00253FD7" w:rsidP="00231C7E">
      <w:pPr>
        <w:pStyle w:val="a3"/>
        <w:ind w:left="0" w:firstLine="1134"/>
        <w:jc w:val="both"/>
        <w:rPr>
          <w:rFonts w:ascii="Times New Roman" w:hAnsi="Times New Roman" w:cs="Times New Roman"/>
        </w:rPr>
      </w:pPr>
      <w:r w:rsidRPr="00206312">
        <w:rPr>
          <w:rFonts w:ascii="Times New Roman" w:hAnsi="Times New Roman" w:cs="Times New Roman"/>
        </w:rPr>
        <w:t>The city of Hat Yai is l</w:t>
      </w:r>
      <w:r w:rsidR="00206312">
        <w:rPr>
          <w:rFonts w:ascii="Times New Roman" w:hAnsi="Times New Roman" w:cs="Times New Roman"/>
        </w:rPr>
        <w:t>ocated in l</w:t>
      </w:r>
      <w:r w:rsidRPr="00206312">
        <w:rPr>
          <w:rFonts w:ascii="Times New Roman" w:hAnsi="Times New Roman" w:cs="Times New Roman"/>
        </w:rPr>
        <w:t>ow-lying</w:t>
      </w:r>
      <w:r w:rsidR="00206312">
        <w:rPr>
          <w:rFonts w:ascii="Times New Roman" w:hAnsi="Times New Roman" w:cs="Times New Roman"/>
        </w:rPr>
        <w:t xml:space="preserve"> areas </w:t>
      </w:r>
      <w:r w:rsidRPr="00206312">
        <w:rPr>
          <w:rFonts w:ascii="Times New Roman" w:hAnsi="Times New Roman" w:cs="Times New Roman"/>
        </w:rPr>
        <w:t xml:space="preserve">at the base of a roughly circular valley. It is also prone to inundation from the Utaphao </w:t>
      </w:r>
      <w:r w:rsidR="00206312" w:rsidRPr="00206312">
        <w:rPr>
          <w:rFonts w:ascii="Times New Roman" w:hAnsi="Times New Roman" w:cs="Times New Roman"/>
        </w:rPr>
        <w:t>R</w:t>
      </w:r>
      <w:r w:rsidRPr="00206312">
        <w:rPr>
          <w:rFonts w:ascii="Times New Roman" w:hAnsi="Times New Roman" w:cs="Times New Roman"/>
        </w:rPr>
        <w:t>iver, which flows through its heart, often in concrete channels that provide limited drainage. The Utaphao river basin is located in southern Thailand (Figure 1). The river rises at Sadao, on the border with Malaysi</w:t>
      </w:r>
      <w:r w:rsidR="00206312">
        <w:rPr>
          <w:rFonts w:ascii="Times New Roman" w:hAnsi="Times New Roman" w:cs="Times New Roman"/>
        </w:rPr>
        <w:t>a</w:t>
      </w:r>
      <w:r w:rsidRPr="00206312">
        <w:rPr>
          <w:rFonts w:ascii="Times New Roman" w:hAnsi="Times New Roman" w:cs="Times New Roman"/>
        </w:rPr>
        <w:t>, and flows generally northwards to meet Songhkla lake. This lake is in fact a coastal lagoon, important for fishing, which is hydraulically connected to Gulf of Thailand. Just upstream of its outfall into Songkhla lake, the river runs through the important commercial city of Hat Yai, a rapidly growing urban area with a high population density. Through Hat Yai the river runs mainly in a man-made drainage channel of limited drainage capacity. The catchment area of the river at Hat Yai is approximately 2,500 km</w:t>
      </w:r>
      <w:r w:rsidRPr="00206312">
        <w:rPr>
          <w:rFonts w:ascii="Times New Roman" w:hAnsi="Times New Roman" w:cs="Times New Roman"/>
          <w:vertAlign w:val="superscript"/>
        </w:rPr>
        <w:t>2</w:t>
      </w:r>
      <w:r w:rsidRPr="00206312">
        <w:rPr>
          <w:rFonts w:ascii="Times New Roman" w:hAnsi="Times New Roman" w:cs="Times New Roman"/>
        </w:rPr>
        <w:t>.</w:t>
      </w:r>
    </w:p>
    <w:p w:rsidR="00206312" w:rsidRDefault="00206312" w:rsidP="00206312">
      <w:pPr>
        <w:pStyle w:val="a3"/>
        <w:ind w:left="0" w:firstLine="1134"/>
        <w:jc w:val="both"/>
        <w:rPr>
          <w:rFonts w:ascii="Times New Roman" w:hAnsi="Times New Roman" w:cs="Times New Roman"/>
        </w:rPr>
      </w:pPr>
      <w:r>
        <w:rPr>
          <w:rFonts w:ascii="Times New Roman" w:hAnsi="Times New Roman" w:cs="Times New Roman"/>
        </w:rPr>
        <w:t xml:space="preserve">In 1988, flooding in the Utaphao River Basin caused damages more than 4,000 million Baht. In November of 2000 a major flood, caused by extremely heavy rain in the southern part of Thailand, resulted in a serious flood affecting Hat Yai. Many areas of Hat Yai city were inundated under flood waters. Flood inundation lasted for up to seven days at the same location, with flood depths of two to three metres being recorded.  In one night, flood waters in Hat Yai rose half a metre, bringing water levels up to </w:t>
      </w:r>
      <w:r>
        <w:rPr>
          <w:rFonts w:ascii="Times New Roman" w:hAnsi="Times New Roman"/>
        </w:rPr>
        <w:t xml:space="preserve">2.5 metres.  </w:t>
      </w:r>
      <w:r>
        <w:rPr>
          <w:rFonts w:ascii="Times New Roman" w:hAnsi="Times New Roman" w:cs="Times New Roman"/>
        </w:rPr>
        <w:t xml:space="preserve">Many basements were flooded for up to three weeks. Over one hundred fatalities were recorded, although the exact figure will never be known. The economic flood damage, especially to rubber and palm oil crops, was extensive. This caused significant damages of more than 10,000 million Baht. </w:t>
      </w:r>
      <w:r w:rsidRPr="00206312">
        <w:rPr>
          <w:rFonts w:ascii="Times New Roman" w:hAnsi="Times New Roman" w:cs="Times New Roman"/>
        </w:rPr>
        <w:t>Such serious flooding has a major impact on livelihoods, as well as seriously affecting the city's economy and infrastructure</w:t>
      </w:r>
      <w:r w:rsidR="009258F6">
        <w:rPr>
          <w:rFonts w:ascii="Times New Roman" w:hAnsi="Times New Roman" w:cs="Times New Roman"/>
        </w:rPr>
        <w:t xml:space="preserve"> (Figure 2)</w:t>
      </w:r>
      <w:r w:rsidRPr="00206312">
        <w:rPr>
          <w:rFonts w:ascii="Times New Roman" w:hAnsi="Times New Roman" w:cs="Times New Roman"/>
        </w:rPr>
        <w:t>.</w:t>
      </w:r>
      <w:r>
        <w:rPr>
          <w:rFonts w:ascii="Times New Roman" w:hAnsi="Times New Roman" w:cs="Times New Roman"/>
        </w:rPr>
        <w:t xml:space="preserve"> </w:t>
      </w:r>
    </w:p>
    <w:p w:rsidR="004F431F" w:rsidRDefault="004F431F" w:rsidP="004F431F">
      <w:pPr>
        <w:pStyle w:val="a3"/>
        <w:ind w:left="0"/>
        <w:jc w:val="center"/>
        <w:rPr>
          <w:rFonts w:ascii="Times New Roman" w:hAnsi="Times New Roman" w:cs="Times New Roman"/>
        </w:rPr>
      </w:pPr>
      <w:r>
        <w:rPr>
          <w:rFonts w:ascii="Times New Roman" w:hAnsi="Times New Roman" w:cs="Times New Roman"/>
          <w:noProof/>
        </w:rPr>
        <w:lastRenderedPageBreak/>
        <w:pict>
          <v:line id="_x0000_s1039" style="position:absolute;left:0;text-align:left;flip:y;z-index:251654656" from="81pt,54pt" to="252pt,198pt" strokecolor="red">
            <v:stroke dashstyle="dash"/>
          </v:line>
        </w:pict>
      </w:r>
      <w:r>
        <w:rPr>
          <w:rFonts w:ascii="Times New Roman" w:hAnsi="Times New Roman" w:cs="Times New Roman"/>
          <w:noProof/>
        </w:rPr>
        <w:pict>
          <v:line id="_x0000_s1040" style="position:absolute;left:0;text-align:left;z-index:251655680" from="81pt,207pt" to="351pt,3in" strokecolor="red">
            <v:stroke dashstyle="dash"/>
          </v:line>
        </w:pict>
      </w:r>
      <w:r>
        <w:rPr>
          <w:rFonts w:ascii="AngsanaNew" w:eastAsia="AngsanaNew" w:cs="AngsanaNew"/>
          <w:noProof/>
          <w:sz w:val="32"/>
          <w:szCs w:val="32"/>
        </w:rPr>
        <w:pict>
          <v:oval id="_x0000_s1033" style="position:absolute;left:0;text-align:left;margin-left:1in;margin-top:201pt;width:9pt;height:9pt;z-index:251653632" fillcolor="red" strokecolor="red"/>
        </w:pict>
      </w:r>
      <w:r w:rsidR="00616524">
        <w:rPr>
          <w:rFonts w:ascii="AngsanaNew" w:eastAsia="AngsanaNew" w:cs="AngsanaNew"/>
          <w:noProof/>
          <w:sz w:val="32"/>
          <w:szCs w:val="32"/>
        </w:rPr>
        <w:drawing>
          <wp:inline distT="0" distB="0" distL="0" distR="0">
            <wp:extent cx="2133600" cy="2857500"/>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2133600" cy="2857500"/>
                    </a:xfrm>
                    <a:prstGeom prst="rect">
                      <a:avLst/>
                    </a:prstGeom>
                    <a:noFill/>
                    <a:ln w="9525">
                      <a:noFill/>
                      <a:miter lim="800000"/>
                      <a:headEnd/>
                      <a:tailEnd/>
                    </a:ln>
                  </pic:spPr>
                </pic:pic>
              </a:graphicData>
            </a:graphic>
          </wp:inline>
        </w:drawing>
      </w:r>
      <w:r>
        <w:rPr>
          <w:noProof/>
        </w:rPr>
        <w:pict>
          <v:shapetype id="_x0000_t202" coordsize="21600,21600" o:spt="202" path="m,l,21600r21600,l21600,xe">
            <v:stroke joinstyle="miter"/>
            <v:path gradientshapeok="t" o:connecttype="rect"/>
          </v:shapetype>
          <v:shape id="_x0000_s1032" type="#_x0000_t202" style="position:absolute;left:0;text-align:left;margin-left:2in;margin-top:189.2pt;width:62.35pt;height:26.8pt;z-index:251652608;mso-position-horizontal-relative:text;mso-position-vertical-relative:text" filled="f" stroked="f">
            <v:textbox style="mso-next-textbox:#_x0000_s1032">
              <w:txbxContent>
                <w:p w:rsidR="009A5534" w:rsidRDefault="009A5534">
                  <w:r>
                    <w:t>Malaysia</w:t>
                  </w:r>
                </w:p>
              </w:txbxContent>
            </v:textbox>
          </v:shape>
        </w:pict>
      </w:r>
      <w:r>
        <w:rPr>
          <w:noProof/>
        </w:rPr>
        <w:t xml:space="preserve">                 </w:t>
      </w:r>
      <w:r w:rsidR="00616524">
        <w:rPr>
          <w:noProof/>
        </w:rPr>
        <w:drawing>
          <wp:inline distT="0" distB="0" distL="0" distR="0">
            <wp:extent cx="2838450" cy="2857500"/>
            <wp:effectExtent l="19050" t="0" r="0" b="0"/>
            <wp:docPr id="2" name="Picture 2" descr="ws_hat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_hatyai"/>
                    <pic:cNvPicPr>
                      <a:picLocks noChangeAspect="1" noChangeArrowheads="1"/>
                    </pic:cNvPicPr>
                  </pic:nvPicPr>
                  <pic:blipFill>
                    <a:blip r:embed="rId9"/>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4F431F" w:rsidRDefault="004F431F" w:rsidP="00206312">
      <w:pPr>
        <w:pStyle w:val="a3"/>
        <w:ind w:left="0" w:firstLine="1134"/>
        <w:jc w:val="both"/>
        <w:rPr>
          <w:rFonts w:ascii="Times New Roman" w:hAnsi="Times New Roman" w:cs="Times New Roman"/>
        </w:rPr>
      </w:pPr>
      <w:r w:rsidRPr="004F431F">
        <w:rPr>
          <w:rFonts w:ascii="Times New Roman" w:hAnsi="Times New Roman" w:cs="Times New Roman"/>
          <w:b/>
          <w:bCs/>
        </w:rPr>
        <w:t>Figure 1</w:t>
      </w:r>
      <w:r>
        <w:rPr>
          <w:rFonts w:ascii="Times New Roman" w:hAnsi="Times New Roman" w:cs="Times New Roman"/>
        </w:rPr>
        <w:t xml:space="preserve">  Location of Utaphao river basin </w:t>
      </w:r>
      <w:r w:rsidR="00B650E2">
        <w:rPr>
          <w:rFonts w:ascii="Times New Roman" w:hAnsi="Times New Roman" w:cs="Times New Roman"/>
        </w:rPr>
        <w:t>and characteristic of the river basin.</w:t>
      </w:r>
    </w:p>
    <w:p w:rsidR="00773A55" w:rsidRDefault="00773A55" w:rsidP="00206312">
      <w:pPr>
        <w:pStyle w:val="a3"/>
        <w:ind w:left="0" w:firstLine="1134"/>
        <w:jc w:val="both"/>
        <w:rPr>
          <w:rFonts w:ascii="Times New Roman" w:hAnsi="Times New Roman" w:cs="Times New Roman"/>
        </w:rPr>
      </w:pPr>
    </w:p>
    <w:p w:rsidR="00773A55" w:rsidRDefault="00773A55" w:rsidP="00206312">
      <w:pPr>
        <w:pStyle w:val="a3"/>
        <w:ind w:left="0" w:firstLine="1134"/>
        <w:jc w:val="both"/>
        <w:rPr>
          <w:rFonts w:ascii="Times New Roman" w:hAnsi="Times New Roman" w:cs="Times New Roman"/>
        </w:rPr>
      </w:pPr>
    </w:p>
    <w:p w:rsidR="00B650E2" w:rsidRDefault="00616524" w:rsidP="00B650E2">
      <w:pPr>
        <w:pStyle w:val="a3"/>
        <w:ind w:left="0"/>
        <w:rPr>
          <w:rFonts w:ascii="Times New Roman" w:hAnsi="Times New Roman" w:cs="Times New Roman"/>
          <w:b/>
          <w:bCs/>
        </w:rPr>
      </w:pPr>
      <w:r>
        <w:rPr>
          <w:noProof/>
        </w:rPr>
        <w:drawing>
          <wp:inline distT="0" distB="0" distL="0" distR="0">
            <wp:extent cx="5708650" cy="4279900"/>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08650" cy="4279900"/>
                    </a:xfrm>
                    <a:prstGeom prst="rect">
                      <a:avLst/>
                    </a:prstGeom>
                    <a:noFill/>
                    <a:ln w="9525">
                      <a:noFill/>
                      <a:miter lim="800000"/>
                      <a:headEnd/>
                      <a:tailEnd/>
                    </a:ln>
                  </pic:spPr>
                </pic:pic>
              </a:graphicData>
            </a:graphic>
          </wp:inline>
        </w:drawing>
      </w:r>
    </w:p>
    <w:p w:rsidR="00B650E2" w:rsidRDefault="00B650E2" w:rsidP="00B650E2">
      <w:pPr>
        <w:pStyle w:val="a3"/>
        <w:ind w:left="0" w:firstLine="1134"/>
        <w:jc w:val="both"/>
        <w:rPr>
          <w:rFonts w:ascii="Times New Roman" w:hAnsi="Times New Roman" w:cs="Times New Roman"/>
        </w:rPr>
      </w:pPr>
      <w:r w:rsidRPr="004F431F">
        <w:rPr>
          <w:rFonts w:ascii="Times New Roman" w:hAnsi="Times New Roman" w:cs="Times New Roman"/>
          <w:b/>
          <w:bCs/>
        </w:rPr>
        <w:t xml:space="preserve">Figure </w:t>
      </w:r>
      <w:r w:rsidR="00001CDF">
        <w:rPr>
          <w:rFonts w:ascii="Times New Roman" w:hAnsi="Times New Roman" w:cs="Times New Roman"/>
          <w:b/>
          <w:bCs/>
        </w:rPr>
        <w:t>2</w:t>
      </w:r>
      <w:r>
        <w:rPr>
          <w:rFonts w:ascii="Times New Roman" w:hAnsi="Times New Roman" w:cs="Times New Roman"/>
        </w:rPr>
        <w:t xml:space="preserve">  </w:t>
      </w:r>
      <w:r w:rsidR="00773A55">
        <w:rPr>
          <w:rFonts w:ascii="Times New Roman" w:hAnsi="Times New Roman" w:cs="Times New Roman"/>
        </w:rPr>
        <w:t>Flood Situation in Hai Yai city</w:t>
      </w:r>
      <w:r>
        <w:rPr>
          <w:rFonts w:ascii="Times New Roman" w:hAnsi="Times New Roman" w:cs="Times New Roman"/>
        </w:rPr>
        <w:t>.</w:t>
      </w:r>
    </w:p>
    <w:p w:rsidR="00253FD7" w:rsidRPr="00236F68" w:rsidRDefault="00253FD7" w:rsidP="00941179">
      <w:pPr>
        <w:pStyle w:val="a3"/>
        <w:numPr>
          <w:ilvl w:val="0"/>
          <w:numId w:val="12"/>
        </w:numPr>
        <w:rPr>
          <w:rFonts w:ascii="Times New Roman" w:hAnsi="Times New Roman" w:cs="Times New Roman"/>
          <w:bCs/>
        </w:rPr>
      </w:pPr>
      <w:r w:rsidRPr="00236F68">
        <w:rPr>
          <w:rFonts w:ascii="Times New Roman" w:hAnsi="Times New Roman" w:cs="Times New Roman"/>
          <w:bCs/>
        </w:rPr>
        <w:lastRenderedPageBreak/>
        <w:t>Flood Mitigation of Utaphao river basin and Hat Yai city</w:t>
      </w:r>
    </w:p>
    <w:p w:rsidR="00576840" w:rsidRDefault="00253FD7" w:rsidP="00B650E2">
      <w:pPr>
        <w:pStyle w:val="a3"/>
        <w:ind w:left="0" w:firstLine="1134"/>
        <w:jc w:val="thaiDistribute"/>
        <w:rPr>
          <w:rFonts w:ascii="Times New Roman" w:hAnsi="Times New Roman" w:cs="Times New Roman"/>
        </w:rPr>
      </w:pPr>
      <w:r w:rsidRPr="0073191D">
        <w:rPr>
          <w:rFonts w:ascii="Times New Roman" w:hAnsi="Times New Roman" w:cs="Times New Roman"/>
        </w:rPr>
        <w:t xml:space="preserve">As a result of the severe flood event of 2000, </w:t>
      </w:r>
      <w:r w:rsidR="00206312">
        <w:rPr>
          <w:rFonts w:ascii="Times New Roman" w:hAnsi="Times New Roman" w:cs="Times New Roman"/>
        </w:rPr>
        <w:t xml:space="preserve">a decision was made to develop </w:t>
      </w:r>
      <w:r w:rsidRPr="0073191D">
        <w:rPr>
          <w:rFonts w:ascii="Times New Roman" w:hAnsi="Times New Roman" w:cs="Times New Roman"/>
        </w:rPr>
        <w:t xml:space="preserve">a comprehensive </w:t>
      </w:r>
      <w:r w:rsidR="00206312">
        <w:rPr>
          <w:rFonts w:ascii="Times New Roman" w:hAnsi="Times New Roman" w:cs="Times New Roman"/>
        </w:rPr>
        <w:t>F</w:t>
      </w:r>
      <w:r w:rsidRPr="0073191D">
        <w:rPr>
          <w:rFonts w:ascii="Times New Roman" w:hAnsi="Times New Roman" w:cs="Times New Roman"/>
        </w:rPr>
        <w:t xml:space="preserve">lood Mitigation </w:t>
      </w:r>
      <w:r w:rsidR="00206312">
        <w:rPr>
          <w:rFonts w:ascii="Times New Roman" w:hAnsi="Times New Roman" w:cs="Times New Roman"/>
        </w:rPr>
        <w:t>P</w:t>
      </w:r>
      <w:r w:rsidRPr="0073191D">
        <w:rPr>
          <w:rFonts w:ascii="Times New Roman" w:hAnsi="Times New Roman" w:cs="Times New Roman"/>
        </w:rPr>
        <w:t xml:space="preserve">roject </w:t>
      </w:r>
      <w:r w:rsidR="00206312">
        <w:rPr>
          <w:rFonts w:ascii="Times New Roman" w:hAnsi="Times New Roman" w:cs="Times New Roman"/>
        </w:rPr>
        <w:t xml:space="preserve">for </w:t>
      </w:r>
      <w:r w:rsidRPr="0073191D">
        <w:rPr>
          <w:rFonts w:ascii="Times New Roman" w:hAnsi="Times New Roman" w:cs="Times New Roman"/>
        </w:rPr>
        <w:t xml:space="preserve">the Utaphao </w:t>
      </w:r>
      <w:r w:rsidR="00206312">
        <w:rPr>
          <w:rFonts w:ascii="Times New Roman" w:hAnsi="Times New Roman" w:cs="Times New Roman"/>
        </w:rPr>
        <w:t>R</w:t>
      </w:r>
      <w:r w:rsidRPr="0073191D">
        <w:rPr>
          <w:rFonts w:ascii="Times New Roman" w:hAnsi="Times New Roman" w:cs="Times New Roman"/>
        </w:rPr>
        <w:t xml:space="preserve">iver </w:t>
      </w:r>
      <w:r w:rsidR="00206312">
        <w:rPr>
          <w:rFonts w:ascii="Times New Roman" w:hAnsi="Times New Roman" w:cs="Times New Roman"/>
        </w:rPr>
        <w:t>B</w:t>
      </w:r>
      <w:r w:rsidRPr="0073191D">
        <w:rPr>
          <w:rFonts w:ascii="Times New Roman" w:hAnsi="Times New Roman" w:cs="Times New Roman"/>
        </w:rPr>
        <w:t xml:space="preserve">asin and Hat Yai city areas. </w:t>
      </w:r>
      <w:r w:rsidR="00576840" w:rsidRPr="0073191D">
        <w:rPr>
          <w:rFonts w:ascii="Times New Roman" w:hAnsi="Times New Roman" w:cs="Times New Roman"/>
        </w:rPr>
        <w:t xml:space="preserve">The government has implemented the </w:t>
      </w:r>
      <w:r w:rsidR="00206312">
        <w:rPr>
          <w:rFonts w:ascii="Times New Roman" w:hAnsi="Times New Roman" w:cs="Times New Roman"/>
        </w:rPr>
        <w:t>K</w:t>
      </w:r>
      <w:r w:rsidR="00576840" w:rsidRPr="0073191D">
        <w:rPr>
          <w:rFonts w:ascii="Times New Roman" w:hAnsi="Times New Roman" w:cs="Times New Roman"/>
        </w:rPr>
        <w:t>ing of Thailand</w:t>
      </w:r>
      <w:r w:rsidR="00206312">
        <w:rPr>
          <w:rFonts w:ascii="Times New Roman" w:hAnsi="Times New Roman" w:cs="Times New Roman"/>
        </w:rPr>
        <w:t>’s concept</w:t>
      </w:r>
      <w:r w:rsidR="00576840" w:rsidRPr="0073191D">
        <w:rPr>
          <w:rFonts w:ascii="Times New Roman" w:hAnsi="Times New Roman" w:cs="Times New Roman"/>
        </w:rPr>
        <w:t xml:space="preserve"> for flood relief and mitigation in Ut</w:t>
      </w:r>
      <w:r w:rsidR="00206312">
        <w:rPr>
          <w:rFonts w:ascii="Times New Roman" w:hAnsi="Times New Roman" w:cs="Times New Roman"/>
        </w:rPr>
        <w:t>aphao river basin by 2 measures; structural and non-structural measures.</w:t>
      </w:r>
    </w:p>
    <w:p w:rsidR="00253FD7" w:rsidRDefault="0073191D" w:rsidP="006605FF">
      <w:pPr>
        <w:pStyle w:val="a3"/>
        <w:spacing w:after="0" w:line="240" w:lineRule="auto"/>
        <w:ind w:left="0" w:firstLine="1134"/>
        <w:rPr>
          <w:rFonts w:ascii="Times New Roman" w:hAnsi="Times New Roman"/>
          <w:bCs/>
        </w:rPr>
      </w:pPr>
      <w:r w:rsidRPr="00941179">
        <w:rPr>
          <w:rFonts w:ascii="Times New Roman" w:hAnsi="Times New Roman"/>
          <w:bCs/>
        </w:rPr>
        <w:t xml:space="preserve">1. </w:t>
      </w:r>
      <w:r w:rsidR="00253FD7" w:rsidRPr="00941179">
        <w:rPr>
          <w:rFonts w:ascii="Times New Roman" w:hAnsi="Times New Roman"/>
          <w:bCs/>
        </w:rPr>
        <w:t>Structural measures</w:t>
      </w:r>
      <w:r w:rsidR="0075277E">
        <w:rPr>
          <w:rFonts w:ascii="Times New Roman" w:hAnsi="Times New Roman"/>
          <w:b/>
          <w:bCs/>
        </w:rPr>
        <w:t xml:space="preserve"> </w:t>
      </w:r>
      <w:r w:rsidR="0075277E" w:rsidRPr="0075277E">
        <w:rPr>
          <w:rFonts w:ascii="Times New Roman" w:hAnsi="Times New Roman"/>
          <w:bCs/>
        </w:rPr>
        <w:t>(refer to Figures 3 and 4)</w:t>
      </w:r>
    </w:p>
    <w:p w:rsidR="00941179" w:rsidRPr="009B49BD" w:rsidRDefault="00941179" w:rsidP="006605FF">
      <w:pPr>
        <w:pStyle w:val="a3"/>
        <w:spacing w:after="0" w:line="240" w:lineRule="auto"/>
        <w:ind w:left="0" w:firstLine="1134"/>
        <w:rPr>
          <w:rFonts w:ascii="Times New Roman" w:hAnsi="Times New Roman"/>
          <w:b/>
          <w:bCs/>
        </w:rPr>
      </w:pPr>
    </w:p>
    <w:p w:rsidR="00576840" w:rsidRDefault="00576840" w:rsidP="008D4134">
      <w:pPr>
        <w:pStyle w:val="a3"/>
        <w:numPr>
          <w:ilvl w:val="0"/>
          <w:numId w:val="5"/>
        </w:numPr>
        <w:spacing w:after="0" w:line="240" w:lineRule="auto"/>
        <w:jc w:val="thaiDistribute"/>
        <w:rPr>
          <w:rFonts w:ascii="Times New Roman" w:hAnsi="Times New Roman"/>
        </w:rPr>
      </w:pPr>
      <w:r>
        <w:rPr>
          <w:rFonts w:ascii="Times New Roman" w:hAnsi="Times New Roman"/>
        </w:rPr>
        <w:t>Improvement of natural water drainage system, natural canal extension to improve drainage efficiency of klong Utaphao, Utaphao 1, Utaphao 2 an</w:t>
      </w:r>
      <w:r w:rsidR="00206312">
        <w:rPr>
          <w:rFonts w:ascii="Times New Roman" w:hAnsi="Times New Roman"/>
        </w:rPr>
        <w:t>d</w:t>
      </w:r>
      <w:r>
        <w:rPr>
          <w:rFonts w:ascii="Times New Roman" w:hAnsi="Times New Roman"/>
        </w:rPr>
        <w:t xml:space="preserve"> Tachang-Bangklum canal for </w:t>
      </w:r>
      <w:r w:rsidR="00206312">
        <w:rPr>
          <w:rFonts w:ascii="Times New Roman" w:hAnsi="Times New Roman"/>
        </w:rPr>
        <w:t xml:space="preserve">a distance of </w:t>
      </w:r>
      <w:r>
        <w:rPr>
          <w:rFonts w:ascii="Times New Roman" w:hAnsi="Times New Roman"/>
        </w:rPr>
        <w:t>46.90 km</w:t>
      </w:r>
      <w:r w:rsidR="0075277E">
        <w:rPr>
          <w:rFonts w:ascii="Times New Roman" w:hAnsi="Times New Roman"/>
        </w:rPr>
        <w:t>.</w:t>
      </w:r>
      <w:r>
        <w:rPr>
          <w:rFonts w:ascii="Times New Roman" w:hAnsi="Times New Roman"/>
        </w:rPr>
        <w:t xml:space="preserve"> </w:t>
      </w:r>
    </w:p>
    <w:p w:rsidR="00576840" w:rsidRDefault="00E96347" w:rsidP="008D4134">
      <w:pPr>
        <w:pStyle w:val="a3"/>
        <w:numPr>
          <w:ilvl w:val="0"/>
          <w:numId w:val="5"/>
        </w:numPr>
        <w:spacing w:after="0" w:line="240" w:lineRule="auto"/>
        <w:jc w:val="both"/>
        <w:rPr>
          <w:rFonts w:ascii="Times New Roman" w:hAnsi="Times New Roman" w:hint="cs"/>
        </w:rPr>
      </w:pPr>
      <w:r>
        <w:rPr>
          <w:rFonts w:ascii="Times New Roman" w:hAnsi="Times New Roman"/>
        </w:rPr>
        <w:t xml:space="preserve">Flash flood drainage management, main drainage system work (King Rama 1 drainage canal) </w:t>
      </w:r>
      <w:r w:rsidR="00206312">
        <w:rPr>
          <w:rFonts w:ascii="Times New Roman" w:hAnsi="Times New Roman"/>
        </w:rPr>
        <w:t>including a water</w:t>
      </w:r>
      <w:r>
        <w:rPr>
          <w:rFonts w:ascii="Times New Roman" w:hAnsi="Times New Roman"/>
        </w:rPr>
        <w:t xml:space="preserve"> gate to transfer water from Utaphao canal to Songkhla lake </w:t>
      </w:r>
      <w:r w:rsidR="00206312">
        <w:rPr>
          <w:rFonts w:ascii="Times New Roman" w:hAnsi="Times New Roman"/>
        </w:rPr>
        <w:t xml:space="preserve">(length </w:t>
      </w:r>
      <w:r>
        <w:rPr>
          <w:rFonts w:ascii="Times New Roman" w:hAnsi="Times New Roman"/>
        </w:rPr>
        <w:t>21.343 km</w:t>
      </w:r>
      <w:r w:rsidR="00206312">
        <w:rPr>
          <w:rFonts w:ascii="Times New Roman" w:hAnsi="Times New Roman"/>
        </w:rPr>
        <w:t xml:space="preserve">). A </w:t>
      </w:r>
      <w:r>
        <w:rPr>
          <w:rFonts w:ascii="Times New Roman" w:hAnsi="Times New Roman"/>
        </w:rPr>
        <w:t xml:space="preserve">water </w:t>
      </w:r>
      <w:r w:rsidR="00206312">
        <w:rPr>
          <w:rFonts w:ascii="Times New Roman" w:hAnsi="Times New Roman"/>
        </w:rPr>
        <w:t>diversion canal (length 26 km) and water gate will</w:t>
      </w:r>
      <w:r>
        <w:rPr>
          <w:rFonts w:ascii="Times New Roman" w:hAnsi="Times New Roman"/>
        </w:rPr>
        <w:t xml:space="preserve"> drain water from Utapho canal outside Hat Yai town and relief flood in </w:t>
      </w:r>
      <w:r w:rsidR="00B44AA5">
        <w:rPr>
          <w:rFonts w:ascii="Times New Roman" w:hAnsi="Times New Roman"/>
        </w:rPr>
        <w:t xml:space="preserve">the </w:t>
      </w:r>
      <w:r>
        <w:rPr>
          <w:rFonts w:ascii="Times New Roman" w:hAnsi="Times New Roman"/>
        </w:rPr>
        <w:t>lower Utaphao canal.</w:t>
      </w:r>
    </w:p>
    <w:p w:rsidR="00253FD7" w:rsidRDefault="00206312" w:rsidP="008D4134">
      <w:pPr>
        <w:pStyle w:val="a3"/>
        <w:numPr>
          <w:ilvl w:val="0"/>
          <w:numId w:val="5"/>
        </w:numPr>
        <w:spacing w:after="0" w:line="240" w:lineRule="auto"/>
        <w:jc w:val="thaiDistribute"/>
        <w:rPr>
          <w:rFonts w:ascii="Times New Roman" w:hAnsi="Times New Roman"/>
        </w:rPr>
      </w:pPr>
      <w:r>
        <w:rPr>
          <w:rFonts w:ascii="Times New Roman" w:hAnsi="Times New Roman"/>
        </w:rPr>
        <w:t>A d</w:t>
      </w:r>
      <w:r w:rsidR="00253FD7">
        <w:rPr>
          <w:rFonts w:ascii="Times New Roman" w:hAnsi="Times New Roman"/>
        </w:rPr>
        <w:t>iversion canal was built to discharge excess flow directly to the sea</w:t>
      </w:r>
      <w:r>
        <w:rPr>
          <w:rFonts w:ascii="Times New Roman" w:hAnsi="Times New Roman"/>
        </w:rPr>
        <w:t xml:space="preserve">. A sea barrier was built to prevent tidal effects which prevent the excess runoff to enter the sea. </w:t>
      </w:r>
      <w:r w:rsidR="00253FD7">
        <w:rPr>
          <w:rFonts w:ascii="Times New Roman" w:hAnsi="Times New Roman"/>
        </w:rPr>
        <w:t>Construction of embankments, improvement of drainage canals</w:t>
      </w:r>
    </w:p>
    <w:p w:rsidR="00E96347" w:rsidRDefault="00E96347" w:rsidP="006605FF">
      <w:pPr>
        <w:pStyle w:val="a3"/>
        <w:numPr>
          <w:ilvl w:val="0"/>
          <w:numId w:val="5"/>
        </w:numPr>
        <w:spacing w:after="0" w:line="240" w:lineRule="auto"/>
        <w:rPr>
          <w:rFonts w:ascii="Times New Roman" w:hAnsi="Times New Roman" w:hint="cs"/>
        </w:rPr>
      </w:pPr>
      <w:r>
        <w:rPr>
          <w:rFonts w:ascii="Times New Roman" w:hAnsi="Times New Roman"/>
        </w:rPr>
        <w:t>Reservoir area improvement</w:t>
      </w:r>
    </w:p>
    <w:p w:rsidR="00E96347" w:rsidRDefault="00E96347" w:rsidP="006605FF">
      <w:pPr>
        <w:pStyle w:val="a3"/>
        <w:numPr>
          <w:ilvl w:val="0"/>
          <w:numId w:val="5"/>
        </w:numPr>
        <w:spacing w:after="0" w:line="240" w:lineRule="auto"/>
        <w:rPr>
          <w:rFonts w:ascii="Times New Roman" w:hAnsi="Times New Roman" w:hint="cs"/>
        </w:rPr>
      </w:pPr>
      <w:r>
        <w:rPr>
          <w:rFonts w:ascii="Times New Roman" w:hAnsi="Times New Roman"/>
        </w:rPr>
        <w:t>Reservoir area water way construction</w:t>
      </w:r>
    </w:p>
    <w:p w:rsidR="00253FD7" w:rsidRDefault="00206312" w:rsidP="006605FF">
      <w:pPr>
        <w:pStyle w:val="a3"/>
        <w:numPr>
          <w:ilvl w:val="0"/>
          <w:numId w:val="5"/>
        </w:numPr>
        <w:spacing w:after="0" w:line="240" w:lineRule="auto"/>
        <w:rPr>
          <w:rFonts w:ascii="Times New Roman" w:hAnsi="Times New Roman"/>
        </w:rPr>
      </w:pPr>
      <w:r>
        <w:rPr>
          <w:rFonts w:ascii="Times New Roman" w:hAnsi="Times New Roman"/>
        </w:rPr>
        <w:t>Provision</w:t>
      </w:r>
      <w:r w:rsidR="00253FD7">
        <w:rPr>
          <w:rFonts w:ascii="Times New Roman" w:hAnsi="Times New Roman"/>
        </w:rPr>
        <w:t xml:space="preserve"> of drainage pumps.</w:t>
      </w:r>
    </w:p>
    <w:p w:rsidR="005A7158" w:rsidRDefault="005A7158" w:rsidP="005A7158">
      <w:pPr>
        <w:pStyle w:val="a3"/>
        <w:spacing w:after="0" w:line="240" w:lineRule="auto"/>
        <w:ind w:left="1134"/>
        <w:rPr>
          <w:rFonts w:ascii="Times New Roman" w:hAnsi="Times New Roman"/>
        </w:rPr>
      </w:pPr>
    </w:p>
    <w:p w:rsidR="00253FD7" w:rsidRDefault="00616524" w:rsidP="005A7158">
      <w:pPr>
        <w:pStyle w:val="a3"/>
        <w:spacing w:after="0" w:line="240" w:lineRule="auto"/>
        <w:ind w:left="0"/>
        <w:jc w:val="center"/>
        <w:rPr>
          <w:rFonts w:ascii="Times New Roman" w:hAnsi="Times New Roman"/>
        </w:rPr>
      </w:pPr>
      <w:r>
        <w:rPr>
          <w:noProof/>
        </w:rPr>
        <w:drawing>
          <wp:inline distT="0" distB="0" distL="0" distR="0">
            <wp:extent cx="5721350" cy="4292600"/>
            <wp:effectExtent l="19050" t="0" r="0" b="0"/>
            <wp:docPr id="4" name="Picture 4" descr="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
                    <pic:cNvPicPr>
                      <a:picLocks noChangeAspect="1" noChangeArrowheads="1"/>
                    </pic:cNvPicPr>
                  </pic:nvPicPr>
                  <pic:blipFill>
                    <a:blip r:embed="rId11"/>
                    <a:srcRect/>
                    <a:stretch>
                      <a:fillRect/>
                    </a:stretch>
                  </pic:blipFill>
                  <pic:spPr bwMode="auto">
                    <a:xfrm>
                      <a:off x="0" y="0"/>
                      <a:ext cx="5721350" cy="4292600"/>
                    </a:xfrm>
                    <a:prstGeom prst="rect">
                      <a:avLst/>
                    </a:prstGeom>
                    <a:noFill/>
                    <a:ln w="9525">
                      <a:noFill/>
                      <a:miter lim="800000"/>
                      <a:headEnd/>
                      <a:tailEnd/>
                    </a:ln>
                  </pic:spPr>
                </pic:pic>
              </a:graphicData>
            </a:graphic>
          </wp:inline>
        </w:drawing>
      </w:r>
    </w:p>
    <w:p w:rsidR="008D4134" w:rsidRDefault="008D4134" w:rsidP="00001CDF">
      <w:pPr>
        <w:pStyle w:val="a3"/>
        <w:spacing w:after="0" w:line="240" w:lineRule="auto"/>
        <w:rPr>
          <w:rFonts w:ascii="Times New Roman" w:hAnsi="Times New Roman"/>
          <w:b/>
          <w:bCs/>
        </w:rPr>
      </w:pPr>
    </w:p>
    <w:p w:rsidR="005A7158" w:rsidRDefault="00773A55" w:rsidP="008400B3">
      <w:pPr>
        <w:pStyle w:val="a3"/>
        <w:spacing w:after="0" w:line="240" w:lineRule="auto"/>
        <w:ind w:left="1080"/>
        <w:rPr>
          <w:rFonts w:ascii="Times New Roman" w:hAnsi="Times New Roman"/>
          <w:b/>
          <w:bCs/>
        </w:rPr>
      </w:pPr>
      <w:r>
        <w:rPr>
          <w:rFonts w:ascii="Times New Roman" w:hAnsi="Times New Roman"/>
          <w:b/>
          <w:bCs/>
        </w:rPr>
        <w:t xml:space="preserve">Figure </w:t>
      </w:r>
      <w:r w:rsidR="00001CDF">
        <w:rPr>
          <w:rFonts w:ascii="Times New Roman" w:hAnsi="Times New Roman"/>
          <w:b/>
          <w:bCs/>
        </w:rPr>
        <w:t>3</w:t>
      </w:r>
      <w:r w:rsidR="00C2382F">
        <w:rPr>
          <w:rFonts w:ascii="Times New Roman" w:hAnsi="Times New Roman"/>
          <w:b/>
          <w:bCs/>
        </w:rPr>
        <w:t xml:space="preserve"> </w:t>
      </w:r>
      <w:r w:rsidR="00001CDF">
        <w:rPr>
          <w:rFonts w:ascii="Times New Roman" w:hAnsi="Times New Roman"/>
          <w:b/>
          <w:bCs/>
        </w:rPr>
        <w:t xml:space="preserve"> </w:t>
      </w:r>
      <w:r w:rsidR="00175CA4" w:rsidRPr="005A5000">
        <w:rPr>
          <w:rFonts w:ascii="Times New Roman" w:hAnsi="Times New Roman"/>
        </w:rPr>
        <w:t xml:space="preserve">Flood canals for the </w:t>
      </w:r>
      <w:r w:rsidR="00B650E2" w:rsidRPr="005A5000">
        <w:rPr>
          <w:rFonts w:ascii="Times New Roman" w:hAnsi="Times New Roman"/>
        </w:rPr>
        <w:t>Utaphao river basin</w:t>
      </w:r>
      <w:r w:rsidR="00175CA4">
        <w:rPr>
          <w:rFonts w:ascii="Times New Roman" w:hAnsi="Times New Roman"/>
        </w:rPr>
        <w:t xml:space="preserve"> </w:t>
      </w:r>
    </w:p>
    <w:p w:rsidR="00773A55" w:rsidRPr="0005404B" w:rsidRDefault="00773A55" w:rsidP="006605FF">
      <w:pPr>
        <w:pStyle w:val="a3"/>
        <w:spacing w:after="0" w:line="240" w:lineRule="auto"/>
        <w:ind w:left="1494"/>
        <w:rPr>
          <w:rFonts w:ascii="Times New Roman" w:hAnsi="Times New Roman"/>
          <w:b/>
          <w:bCs/>
          <w:color w:val="17365D"/>
        </w:rPr>
      </w:pPr>
    </w:p>
    <w:p w:rsidR="00DA5DA0" w:rsidRDefault="00175CA4" w:rsidP="00B650E2">
      <w:pPr>
        <w:pStyle w:val="a3"/>
        <w:spacing w:after="0" w:line="240" w:lineRule="auto"/>
        <w:ind w:left="0"/>
        <w:rPr>
          <w:rFonts w:ascii="Times New Roman" w:hAnsi="Times New Roman"/>
          <w:b/>
          <w:bCs/>
        </w:rPr>
      </w:pPr>
      <w:r>
        <w:rPr>
          <w:noProof/>
          <w:color w:val="17365D"/>
        </w:rPr>
        <w:lastRenderedPageBreak/>
        <w:pict>
          <v:shape id="_x0000_s1044" type="#_x0000_t202" style="position:absolute;margin-left:3pt;margin-top:166.4pt;width:108pt;height:18pt;z-index:251657728">
            <v:fill opacity="21627f"/>
            <v:textbox>
              <w:txbxContent>
                <w:p w:rsidR="009A5534" w:rsidRPr="008400B3" w:rsidRDefault="009A5534" w:rsidP="008400B3">
                  <w:pPr>
                    <w:jc w:val="center"/>
                    <w:rPr>
                      <w:rFonts w:ascii="Arial" w:hAnsi="Arial"/>
                      <w:b/>
                      <w:bCs/>
                      <w:sz w:val="16"/>
                      <w:szCs w:val="16"/>
                    </w:rPr>
                  </w:pPr>
                  <w:r w:rsidRPr="008400B3">
                    <w:rPr>
                      <w:rFonts w:ascii="Arial" w:hAnsi="Arial"/>
                      <w:b/>
                      <w:bCs/>
                      <w:sz w:val="16"/>
                      <w:szCs w:val="16"/>
                    </w:rPr>
                    <w:t>Flood gate in sub-canal</w:t>
                  </w:r>
                </w:p>
              </w:txbxContent>
            </v:textbox>
          </v:shape>
        </w:pict>
      </w:r>
      <w:r>
        <w:rPr>
          <w:noProof/>
          <w:color w:val="17365D"/>
        </w:rPr>
        <w:pict>
          <v:shape id="_x0000_s1045" type="#_x0000_t202" style="position:absolute;margin-left:8pt;margin-top:5.5pt;width:81pt;height:18pt;z-index:251658752">
            <v:fill opacity="21627f"/>
            <v:textbox>
              <w:txbxContent>
                <w:p w:rsidR="009A5534" w:rsidRPr="008D4134" w:rsidRDefault="009A5534" w:rsidP="008D4134">
                  <w:pPr>
                    <w:jc w:val="center"/>
                    <w:rPr>
                      <w:rFonts w:ascii="Arial" w:hAnsi="Arial"/>
                      <w:b/>
                      <w:bCs/>
                      <w:sz w:val="16"/>
                      <w:szCs w:val="16"/>
                    </w:rPr>
                  </w:pPr>
                  <w:r w:rsidRPr="008D4134">
                    <w:rPr>
                      <w:rFonts w:ascii="Arial" w:hAnsi="Arial"/>
                      <w:b/>
                      <w:bCs/>
                      <w:sz w:val="16"/>
                      <w:szCs w:val="16"/>
                    </w:rPr>
                    <w:t>Diversion canal</w:t>
                  </w:r>
                </w:p>
              </w:txbxContent>
            </v:textbox>
          </v:shape>
        </w:pict>
      </w:r>
      <w:r>
        <w:rPr>
          <w:noProof/>
          <w:color w:val="17365D"/>
        </w:rPr>
        <w:pict>
          <v:shape id="_x0000_s1046" type="#_x0000_t202" style="position:absolute;margin-left:213pt;margin-top:5.5pt;width:117pt;height:18pt;z-index:251659776">
            <v:fill opacity="21627f"/>
            <v:textbox>
              <w:txbxContent>
                <w:p w:rsidR="009A5534" w:rsidRPr="008400B3" w:rsidRDefault="009A5534" w:rsidP="008400B3">
                  <w:pPr>
                    <w:jc w:val="center"/>
                    <w:rPr>
                      <w:rFonts w:ascii="Arial" w:hAnsi="Arial"/>
                      <w:b/>
                      <w:bCs/>
                      <w:sz w:val="16"/>
                      <w:szCs w:val="16"/>
                    </w:rPr>
                  </w:pPr>
                  <w:r w:rsidRPr="008400B3">
                    <w:rPr>
                      <w:rFonts w:ascii="Arial" w:hAnsi="Arial"/>
                      <w:b/>
                      <w:bCs/>
                      <w:sz w:val="16"/>
                      <w:szCs w:val="16"/>
                    </w:rPr>
                    <w:t xml:space="preserve">Flood gate </w:t>
                  </w:r>
                  <w:r>
                    <w:rPr>
                      <w:rFonts w:ascii="Arial" w:hAnsi="Arial"/>
                      <w:b/>
                      <w:bCs/>
                      <w:sz w:val="16"/>
                      <w:szCs w:val="16"/>
                    </w:rPr>
                    <w:t xml:space="preserve">in main </w:t>
                  </w:r>
                  <w:r w:rsidRPr="008400B3">
                    <w:rPr>
                      <w:rFonts w:ascii="Arial" w:hAnsi="Arial"/>
                      <w:b/>
                      <w:bCs/>
                      <w:sz w:val="16"/>
                      <w:szCs w:val="16"/>
                    </w:rPr>
                    <w:t>canal</w:t>
                  </w:r>
                </w:p>
              </w:txbxContent>
            </v:textbox>
          </v:shape>
        </w:pict>
      </w:r>
      <w:r>
        <w:rPr>
          <w:noProof/>
          <w:color w:val="17365D"/>
        </w:rPr>
        <w:pict>
          <v:shape id="_x0000_s1043" type="#_x0000_t202" style="position:absolute;margin-left:218.5pt;margin-top:169.5pt;width:90pt;height:18pt;z-index:251656704">
            <v:fill opacity="21627f"/>
            <v:textbox>
              <w:txbxContent>
                <w:p w:rsidR="009A5534" w:rsidRPr="008D4134" w:rsidRDefault="009A5534" w:rsidP="008D4134">
                  <w:pPr>
                    <w:jc w:val="center"/>
                    <w:rPr>
                      <w:rFonts w:ascii="Arial" w:hAnsi="Arial"/>
                      <w:b/>
                      <w:bCs/>
                      <w:sz w:val="14"/>
                      <w:szCs w:val="14"/>
                    </w:rPr>
                  </w:pPr>
                  <w:r w:rsidRPr="008D4134">
                    <w:rPr>
                      <w:rFonts w:ascii="Arial" w:hAnsi="Arial"/>
                      <w:b/>
                      <w:bCs/>
                      <w:sz w:val="14"/>
                      <w:szCs w:val="14"/>
                    </w:rPr>
                    <w:t>Diversion sub-canal</w:t>
                  </w:r>
                </w:p>
              </w:txbxContent>
            </v:textbox>
          </v:shape>
        </w:pict>
      </w:r>
      <w:r w:rsidR="00616524">
        <w:rPr>
          <w:noProof/>
          <w:color w:val="17365D"/>
        </w:rPr>
        <w:drawing>
          <wp:inline distT="0" distB="0" distL="0" distR="0">
            <wp:extent cx="2546350" cy="1981200"/>
            <wp:effectExtent l="19050" t="0" r="635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46350" cy="1981200"/>
                    </a:xfrm>
                    <a:prstGeom prst="rect">
                      <a:avLst/>
                    </a:prstGeom>
                    <a:noFill/>
                    <a:ln w="9525">
                      <a:noFill/>
                      <a:miter lim="800000"/>
                      <a:headEnd/>
                      <a:tailEnd/>
                    </a:ln>
                  </pic:spPr>
                </pic:pic>
              </a:graphicData>
            </a:graphic>
          </wp:inline>
        </w:drawing>
      </w:r>
      <w:r w:rsidR="00773A55">
        <w:rPr>
          <w:rFonts w:ascii="Times New Roman" w:hAnsi="Times New Roman"/>
          <w:b/>
          <w:bCs/>
        </w:rPr>
        <w:t xml:space="preserve">  </w:t>
      </w:r>
      <w:r w:rsidR="00616524">
        <w:rPr>
          <w:noProof/>
        </w:rPr>
        <w:drawing>
          <wp:inline distT="0" distB="0" distL="0" distR="0">
            <wp:extent cx="2413000" cy="2000250"/>
            <wp:effectExtent l="19050" t="0" r="635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413000" cy="2000250"/>
                    </a:xfrm>
                    <a:prstGeom prst="rect">
                      <a:avLst/>
                    </a:prstGeom>
                    <a:noFill/>
                    <a:ln w="9525">
                      <a:noFill/>
                      <a:miter lim="800000"/>
                      <a:headEnd/>
                      <a:tailEnd/>
                    </a:ln>
                  </pic:spPr>
                </pic:pic>
              </a:graphicData>
            </a:graphic>
          </wp:inline>
        </w:drawing>
      </w:r>
      <w:r w:rsidR="00773A55">
        <w:rPr>
          <w:rFonts w:ascii="Times New Roman" w:hAnsi="Times New Roman"/>
          <w:b/>
          <w:bCs/>
        </w:rPr>
        <w:t xml:space="preserve">   </w:t>
      </w:r>
      <w:r w:rsidR="00616524">
        <w:rPr>
          <w:noProof/>
        </w:rPr>
        <w:drawing>
          <wp:inline distT="0" distB="0" distL="0" distR="0">
            <wp:extent cx="2628900" cy="156210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628900" cy="1562100"/>
                    </a:xfrm>
                    <a:prstGeom prst="rect">
                      <a:avLst/>
                    </a:prstGeom>
                    <a:noFill/>
                    <a:ln w="9525">
                      <a:noFill/>
                      <a:miter lim="800000"/>
                      <a:headEnd/>
                      <a:tailEnd/>
                    </a:ln>
                  </pic:spPr>
                </pic:pic>
              </a:graphicData>
            </a:graphic>
          </wp:inline>
        </w:drawing>
      </w:r>
      <w:r w:rsidR="00773A55">
        <w:rPr>
          <w:rFonts w:ascii="Times New Roman" w:hAnsi="Times New Roman"/>
          <w:b/>
          <w:bCs/>
        </w:rPr>
        <w:t xml:space="preserve">  </w:t>
      </w:r>
      <w:r w:rsidR="00616524">
        <w:rPr>
          <w:noProof/>
        </w:rPr>
        <w:drawing>
          <wp:inline distT="0" distB="0" distL="0" distR="0">
            <wp:extent cx="2330450" cy="1739900"/>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330450" cy="1739900"/>
                    </a:xfrm>
                    <a:prstGeom prst="rect">
                      <a:avLst/>
                    </a:prstGeom>
                    <a:noFill/>
                    <a:ln w="9525">
                      <a:noFill/>
                      <a:miter lim="800000"/>
                      <a:headEnd/>
                      <a:tailEnd/>
                    </a:ln>
                  </pic:spPr>
                </pic:pic>
              </a:graphicData>
            </a:graphic>
          </wp:inline>
        </w:drawing>
      </w:r>
    </w:p>
    <w:p w:rsidR="008400B3" w:rsidRDefault="008400B3" w:rsidP="008400B3">
      <w:pPr>
        <w:pStyle w:val="a3"/>
        <w:spacing w:after="0" w:line="240" w:lineRule="auto"/>
        <w:ind w:left="1494" w:hanging="414"/>
        <w:rPr>
          <w:rFonts w:ascii="Times New Roman" w:hAnsi="Times New Roman"/>
          <w:b/>
          <w:bCs/>
        </w:rPr>
      </w:pPr>
    </w:p>
    <w:p w:rsidR="00773A55" w:rsidRPr="0005404B" w:rsidRDefault="00773A55" w:rsidP="008400B3">
      <w:pPr>
        <w:pStyle w:val="a3"/>
        <w:spacing w:after="0" w:line="240" w:lineRule="auto"/>
        <w:ind w:left="1494" w:hanging="414"/>
        <w:rPr>
          <w:rFonts w:ascii="Times New Roman" w:hAnsi="Times New Roman"/>
          <w:b/>
          <w:bCs/>
          <w:color w:val="00B0F0"/>
        </w:rPr>
      </w:pPr>
      <w:r>
        <w:rPr>
          <w:rFonts w:ascii="Times New Roman" w:hAnsi="Times New Roman"/>
          <w:b/>
          <w:bCs/>
        </w:rPr>
        <w:t xml:space="preserve">Figure </w:t>
      </w:r>
      <w:r w:rsidR="00001CDF">
        <w:rPr>
          <w:rFonts w:ascii="Times New Roman" w:hAnsi="Times New Roman"/>
          <w:b/>
          <w:bCs/>
        </w:rPr>
        <w:t>4</w:t>
      </w:r>
      <w:r>
        <w:rPr>
          <w:rFonts w:ascii="Times New Roman" w:hAnsi="Times New Roman"/>
          <w:b/>
          <w:bCs/>
        </w:rPr>
        <w:t xml:space="preserve">  </w:t>
      </w:r>
      <w:r w:rsidR="0005404B" w:rsidRPr="00C2382F">
        <w:rPr>
          <w:rFonts w:ascii="Times New Roman" w:hAnsi="Times New Roman"/>
        </w:rPr>
        <w:t>Some flood control structures in the</w:t>
      </w:r>
      <w:r w:rsidRPr="00C2382F">
        <w:rPr>
          <w:rFonts w:ascii="Times New Roman" w:hAnsi="Times New Roman"/>
        </w:rPr>
        <w:t xml:space="preserve"> Utaphao </w:t>
      </w:r>
      <w:r w:rsidR="0005404B" w:rsidRPr="00C2382F">
        <w:rPr>
          <w:rFonts w:ascii="Times New Roman" w:hAnsi="Times New Roman"/>
        </w:rPr>
        <w:t>R</w:t>
      </w:r>
      <w:r w:rsidRPr="00C2382F">
        <w:rPr>
          <w:rFonts w:ascii="Times New Roman" w:hAnsi="Times New Roman"/>
        </w:rPr>
        <w:t xml:space="preserve">iver </w:t>
      </w:r>
      <w:r w:rsidR="0005404B" w:rsidRPr="00C2382F">
        <w:rPr>
          <w:rFonts w:ascii="Times New Roman" w:hAnsi="Times New Roman"/>
        </w:rPr>
        <w:t>B</w:t>
      </w:r>
      <w:r w:rsidRPr="00C2382F">
        <w:rPr>
          <w:rFonts w:ascii="Times New Roman" w:hAnsi="Times New Roman"/>
        </w:rPr>
        <w:t>asin</w:t>
      </w:r>
      <w:r w:rsidR="0005404B">
        <w:rPr>
          <w:rFonts w:ascii="Times New Roman" w:hAnsi="Times New Roman"/>
          <w:b/>
          <w:bCs/>
        </w:rPr>
        <w:t xml:space="preserve"> </w:t>
      </w:r>
    </w:p>
    <w:p w:rsidR="00B650E2" w:rsidRDefault="00B650E2" w:rsidP="00B650E2">
      <w:pPr>
        <w:pStyle w:val="a3"/>
        <w:spacing w:after="0" w:line="240" w:lineRule="auto"/>
        <w:ind w:left="0"/>
        <w:rPr>
          <w:rFonts w:ascii="Times New Roman" w:hAnsi="Times New Roman"/>
          <w:b/>
          <w:bCs/>
        </w:rPr>
      </w:pPr>
    </w:p>
    <w:p w:rsidR="00253FD7" w:rsidRDefault="0073191D" w:rsidP="00691F0E">
      <w:pPr>
        <w:pStyle w:val="a3"/>
        <w:spacing w:after="0" w:line="240" w:lineRule="auto"/>
        <w:ind w:left="1080"/>
        <w:rPr>
          <w:rFonts w:ascii="Times New Roman" w:hAnsi="Times New Roman"/>
          <w:bCs/>
        </w:rPr>
      </w:pPr>
      <w:r w:rsidRPr="00941179">
        <w:rPr>
          <w:rFonts w:ascii="Times New Roman" w:hAnsi="Times New Roman"/>
          <w:bCs/>
        </w:rPr>
        <w:t xml:space="preserve">2. </w:t>
      </w:r>
      <w:r w:rsidR="00253FD7" w:rsidRPr="00941179">
        <w:rPr>
          <w:rFonts w:ascii="Times New Roman" w:hAnsi="Times New Roman"/>
          <w:bCs/>
        </w:rPr>
        <w:t>Nonstructural measures</w:t>
      </w:r>
    </w:p>
    <w:p w:rsidR="00941179" w:rsidRPr="00941179" w:rsidRDefault="00941179" w:rsidP="00691F0E">
      <w:pPr>
        <w:pStyle w:val="a3"/>
        <w:spacing w:after="0" w:line="240" w:lineRule="auto"/>
        <w:ind w:left="1080"/>
        <w:rPr>
          <w:rFonts w:ascii="Times New Roman" w:hAnsi="Times New Roman"/>
          <w:bCs/>
        </w:rPr>
      </w:pPr>
    </w:p>
    <w:p w:rsidR="00E96347" w:rsidRPr="0073050A" w:rsidRDefault="00691F0E" w:rsidP="008400B3">
      <w:pPr>
        <w:pStyle w:val="a3"/>
        <w:spacing w:after="0" w:line="240" w:lineRule="auto"/>
        <w:ind w:left="1440" w:hanging="306"/>
        <w:jc w:val="thaiDistribute"/>
        <w:rPr>
          <w:rFonts w:ascii="Times New Roman" w:hAnsi="Times New Roman"/>
          <w:color w:val="0000FF"/>
        </w:rPr>
      </w:pPr>
      <w:r>
        <w:rPr>
          <w:rFonts w:ascii="Times New Roman" w:hAnsi="Times New Roman"/>
        </w:rPr>
        <w:t>-</w:t>
      </w:r>
      <w:r>
        <w:rPr>
          <w:rFonts w:ascii="Times New Roman" w:hAnsi="Times New Roman"/>
        </w:rPr>
        <w:tab/>
      </w:r>
      <w:r w:rsidR="0005404B">
        <w:rPr>
          <w:rFonts w:ascii="Times New Roman" w:hAnsi="Times New Roman"/>
        </w:rPr>
        <w:t>Monitoring the climatic (e.g. typhoon track, rainfall forecast etc) and hydrologic situation (e.g. river and reservoir levels) of the Utaphao River using information from Thai meteorology websites as well as foreign websites (e.g. NASA, NOAA).</w:t>
      </w:r>
      <w:r w:rsidR="00DA5DA0">
        <w:rPr>
          <w:rFonts w:ascii="Times New Roman" w:hAnsi="Times New Roman"/>
        </w:rPr>
        <w:t xml:space="preserve"> </w:t>
      </w:r>
    </w:p>
    <w:p w:rsidR="00E62ABE" w:rsidRDefault="00E62ABE" w:rsidP="008400B3">
      <w:pPr>
        <w:pStyle w:val="a3"/>
        <w:numPr>
          <w:ilvl w:val="0"/>
          <w:numId w:val="5"/>
        </w:numPr>
        <w:spacing w:after="0" w:line="240" w:lineRule="auto"/>
        <w:jc w:val="thaiDistribute"/>
        <w:rPr>
          <w:rFonts w:ascii="Times New Roman" w:hAnsi="Times New Roman"/>
        </w:rPr>
      </w:pPr>
      <w:r>
        <w:rPr>
          <w:rFonts w:ascii="Times New Roman" w:hAnsi="Times New Roman"/>
        </w:rPr>
        <w:t>Water</w:t>
      </w:r>
      <w:r w:rsidR="00B44AA5">
        <w:rPr>
          <w:rFonts w:ascii="Times New Roman" w:hAnsi="Times New Roman"/>
        </w:rPr>
        <w:t>shed water</w:t>
      </w:r>
      <w:r>
        <w:rPr>
          <w:rFonts w:ascii="Times New Roman" w:hAnsi="Times New Roman"/>
        </w:rPr>
        <w:t xml:space="preserve"> management </w:t>
      </w:r>
      <w:r w:rsidR="00B44AA5">
        <w:rPr>
          <w:rFonts w:ascii="Times New Roman" w:hAnsi="Times New Roman"/>
        </w:rPr>
        <w:t>to aid in the flood warning and mitigation of floods. This includes p</w:t>
      </w:r>
      <w:r>
        <w:rPr>
          <w:rFonts w:ascii="Times New Roman" w:hAnsi="Times New Roman"/>
        </w:rPr>
        <w:t>ublic warning for ad</w:t>
      </w:r>
      <w:r w:rsidR="00B44AA5">
        <w:rPr>
          <w:rFonts w:ascii="Times New Roman" w:hAnsi="Times New Roman"/>
        </w:rPr>
        <w:t>vance flood preparation to relive the damage caused to properties and human lives</w:t>
      </w:r>
      <w:r>
        <w:rPr>
          <w:rFonts w:ascii="Times New Roman" w:hAnsi="Times New Roman"/>
        </w:rPr>
        <w:t xml:space="preserve">. </w:t>
      </w:r>
    </w:p>
    <w:p w:rsidR="00E62ABE" w:rsidRDefault="00E62ABE" w:rsidP="0073191D">
      <w:pPr>
        <w:pStyle w:val="a3"/>
        <w:numPr>
          <w:ilvl w:val="0"/>
          <w:numId w:val="5"/>
        </w:numPr>
        <w:spacing w:after="0" w:line="240" w:lineRule="auto"/>
        <w:rPr>
          <w:rFonts w:ascii="Times New Roman" w:hAnsi="Times New Roman"/>
        </w:rPr>
      </w:pPr>
      <w:r>
        <w:rPr>
          <w:rFonts w:ascii="Times New Roman" w:hAnsi="Times New Roman"/>
        </w:rPr>
        <w:t>Water analysis center at Songkhla Irrigation project.</w:t>
      </w:r>
    </w:p>
    <w:p w:rsidR="009B49BD" w:rsidRDefault="009B49BD" w:rsidP="006605FF">
      <w:pPr>
        <w:pStyle w:val="a3"/>
        <w:spacing w:after="0" w:line="240" w:lineRule="auto"/>
        <w:ind w:left="0" w:firstLine="1494"/>
        <w:rPr>
          <w:rFonts w:ascii="Times New Roman" w:hAnsi="Times New Roman"/>
          <w:b/>
          <w:bCs/>
        </w:rPr>
      </w:pPr>
    </w:p>
    <w:p w:rsidR="00253FD7" w:rsidRPr="00236F68" w:rsidRDefault="00E62ABE" w:rsidP="00941179">
      <w:pPr>
        <w:pStyle w:val="a3"/>
        <w:numPr>
          <w:ilvl w:val="0"/>
          <w:numId w:val="12"/>
        </w:numPr>
        <w:rPr>
          <w:rFonts w:ascii="Times New Roman" w:hAnsi="Times New Roman" w:cs="Times New Roman"/>
        </w:rPr>
      </w:pPr>
      <w:r w:rsidRPr="00236F68">
        <w:rPr>
          <w:rFonts w:ascii="Times New Roman" w:hAnsi="Times New Roman" w:cs="Times New Roman"/>
        </w:rPr>
        <w:t xml:space="preserve">Utaphao </w:t>
      </w:r>
      <w:r w:rsidR="00B44AA5">
        <w:rPr>
          <w:rFonts w:ascii="Times New Roman" w:hAnsi="Times New Roman" w:cs="Times New Roman"/>
        </w:rPr>
        <w:t>R</w:t>
      </w:r>
      <w:r w:rsidRPr="00236F68">
        <w:rPr>
          <w:rFonts w:ascii="Times New Roman" w:hAnsi="Times New Roman" w:cs="Times New Roman"/>
        </w:rPr>
        <w:t xml:space="preserve">iver </w:t>
      </w:r>
      <w:r w:rsidR="00B44AA5">
        <w:rPr>
          <w:rFonts w:ascii="Times New Roman" w:hAnsi="Times New Roman" w:cs="Times New Roman"/>
        </w:rPr>
        <w:t>B</w:t>
      </w:r>
      <w:r w:rsidRPr="00236F68">
        <w:rPr>
          <w:rFonts w:ascii="Times New Roman" w:hAnsi="Times New Roman" w:cs="Times New Roman"/>
        </w:rPr>
        <w:t xml:space="preserve">asin Telemetry System </w:t>
      </w:r>
    </w:p>
    <w:p w:rsidR="00253FD7" w:rsidRDefault="00B44AA5" w:rsidP="008400B3">
      <w:pPr>
        <w:pStyle w:val="a3"/>
        <w:spacing w:after="0" w:line="240" w:lineRule="auto"/>
        <w:ind w:left="0" w:firstLine="1494"/>
        <w:jc w:val="thaiDistribute"/>
        <w:rPr>
          <w:rFonts w:ascii="Times New Roman" w:hAnsi="Times New Roman"/>
        </w:rPr>
      </w:pPr>
      <w:r>
        <w:rPr>
          <w:rFonts w:ascii="Times New Roman" w:hAnsi="Times New Roman"/>
        </w:rPr>
        <w:t>The r</w:t>
      </w:r>
      <w:r w:rsidR="00E62ABE">
        <w:rPr>
          <w:rFonts w:ascii="Times New Roman" w:hAnsi="Times New Roman"/>
        </w:rPr>
        <w:t>eal-time telemetry</w:t>
      </w:r>
      <w:r>
        <w:rPr>
          <w:rFonts w:ascii="Times New Roman" w:hAnsi="Times New Roman"/>
        </w:rPr>
        <w:t xml:space="preserve"> system</w:t>
      </w:r>
      <w:r w:rsidR="00E62ABE">
        <w:rPr>
          <w:rFonts w:ascii="Times New Roman" w:hAnsi="Times New Roman"/>
        </w:rPr>
        <w:t xml:space="preserve"> in </w:t>
      </w:r>
      <w:r>
        <w:rPr>
          <w:rFonts w:ascii="Times New Roman" w:hAnsi="Times New Roman"/>
        </w:rPr>
        <w:t xml:space="preserve">the </w:t>
      </w:r>
      <w:r w:rsidR="00E62ABE">
        <w:rPr>
          <w:rFonts w:ascii="Times New Roman" w:hAnsi="Times New Roman"/>
        </w:rPr>
        <w:t xml:space="preserve">Utaphao </w:t>
      </w:r>
      <w:r>
        <w:rPr>
          <w:rFonts w:ascii="Times New Roman" w:hAnsi="Times New Roman"/>
        </w:rPr>
        <w:t>R</w:t>
      </w:r>
      <w:r w:rsidR="00E62ABE">
        <w:rPr>
          <w:rFonts w:ascii="Times New Roman" w:hAnsi="Times New Roman"/>
        </w:rPr>
        <w:t xml:space="preserve">iver </w:t>
      </w:r>
      <w:r>
        <w:rPr>
          <w:rFonts w:ascii="Times New Roman" w:hAnsi="Times New Roman"/>
        </w:rPr>
        <w:t>B</w:t>
      </w:r>
      <w:r w:rsidR="00E62ABE">
        <w:rPr>
          <w:rFonts w:ascii="Times New Roman" w:hAnsi="Times New Roman"/>
        </w:rPr>
        <w:t>asin consists of one main station and 13 field stations</w:t>
      </w:r>
      <w:r w:rsidR="0075277E">
        <w:rPr>
          <w:rFonts w:ascii="Times New Roman" w:hAnsi="Times New Roman"/>
        </w:rPr>
        <w:t xml:space="preserve"> (Figure 5)</w:t>
      </w:r>
      <w:r w:rsidR="009B49BD">
        <w:rPr>
          <w:rFonts w:ascii="Times New Roman" w:hAnsi="Times New Roman"/>
        </w:rPr>
        <w:t>. It measures rainfall and discharge every 15 minutes</w:t>
      </w:r>
      <w:r w:rsidR="00DA5DA0">
        <w:rPr>
          <w:rFonts w:ascii="Times New Roman" w:hAnsi="Times New Roman"/>
        </w:rPr>
        <w:t xml:space="preserve">. The data are </w:t>
      </w:r>
      <w:r w:rsidR="009B49BD">
        <w:rPr>
          <w:rFonts w:ascii="Times New Roman" w:hAnsi="Times New Roman"/>
        </w:rPr>
        <w:t>sen</w:t>
      </w:r>
      <w:r w:rsidR="00DA5DA0">
        <w:rPr>
          <w:rFonts w:ascii="Times New Roman" w:hAnsi="Times New Roman"/>
        </w:rPr>
        <w:t>t</w:t>
      </w:r>
      <w:r w:rsidR="009B49BD">
        <w:rPr>
          <w:rFonts w:ascii="Times New Roman" w:hAnsi="Times New Roman"/>
        </w:rPr>
        <w:t xml:space="preserve"> via </w:t>
      </w:r>
      <w:r w:rsidR="00DA5DA0">
        <w:rPr>
          <w:rFonts w:ascii="Times New Roman" w:hAnsi="Times New Roman"/>
        </w:rPr>
        <w:t xml:space="preserve">a </w:t>
      </w:r>
      <w:r w:rsidR="009B49BD">
        <w:rPr>
          <w:rFonts w:ascii="Times New Roman" w:hAnsi="Times New Roman"/>
        </w:rPr>
        <w:t>VHF radio n</w:t>
      </w:r>
      <w:r w:rsidR="00DA5DA0">
        <w:rPr>
          <w:rFonts w:ascii="Times New Roman" w:hAnsi="Times New Roman"/>
        </w:rPr>
        <w:t xml:space="preserve">etwork to the main station for data analysis and flood prediction. Flood warning is provided 9 to 16 hours in advance. </w:t>
      </w:r>
      <w:r w:rsidR="009B49BD">
        <w:rPr>
          <w:rFonts w:ascii="Times New Roman" w:hAnsi="Times New Roman"/>
        </w:rPr>
        <w:t>The main station is at Irrigation office 16, Songkhla province. The 13 field stations are at X.194, X.181, X173A, X.44, X.90, Klong Whar, Klong Hoi Kong, Klong Nang Ram Yai, Klong Sadao dam</w:t>
      </w:r>
      <w:r w:rsidR="00DA5DA0">
        <w:rPr>
          <w:rFonts w:ascii="Times New Roman" w:hAnsi="Times New Roman"/>
        </w:rPr>
        <w:t>. The</w:t>
      </w:r>
      <w:r w:rsidR="009B49BD">
        <w:rPr>
          <w:rFonts w:ascii="Times New Roman" w:hAnsi="Times New Roman"/>
        </w:rPr>
        <w:t xml:space="preserve"> efficiency of the telemetry </w:t>
      </w:r>
      <w:r w:rsidR="00DA5DA0">
        <w:rPr>
          <w:rFonts w:ascii="Times New Roman" w:hAnsi="Times New Roman"/>
        </w:rPr>
        <w:t xml:space="preserve">system </w:t>
      </w:r>
      <w:r w:rsidR="009B49BD">
        <w:rPr>
          <w:rFonts w:ascii="Times New Roman" w:hAnsi="Times New Roman"/>
        </w:rPr>
        <w:t xml:space="preserve">will be increased </w:t>
      </w:r>
      <w:r w:rsidR="00DA5DA0">
        <w:rPr>
          <w:rFonts w:ascii="Times New Roman" w:hAnsi="Times New Roman"/>
        </w:rPr>
        <w:t xml:space="preserve">when we add a </w:t>
      </w:r>
      <w:r w:rsidR="009B49BD">
        <w:rPr>
          <w:rFonts w:ascii="Times New Roman" w:hAnsi="Times New Roman"/>
        </w:rPr>
        <w:t xml:space="preserve">GPRS system and 5 </w:t>
      </w:r>
      <w:r w:rsidR="00DA5DA0">
        <w:rPr>
          <w:rFonts w:ascii="Times New Roman" w:hAnsi="Times New Roman"/>
        </w:rPr>
        <w:t xml:space="preserve">more </w:t>
      </w:r>
      <w:r w:rsidR="009B49BD">
        <w:rPr>
          <w:rFonts w:ascii="Times New Roman" w:hAnsi="Times New Roman"/>
        </w:rPr>
        <w:t>field stations.</w:t>
      </w:r>
      <w:r w:rsidR="00DA5DA0">
        <w:rPr>
          <w:rFonts w:ascii="Times New Roman" w:hAnsi="Times New Roman"/>
        </w:rPr>
        <w:t xml:space="preserve"> </w:t>
      </w:r>
    </w:p>
    <w:p w:rsidR="00773A55" w:rsidRDefault="00E22494" w:rsidP="008400B3">
      <w:pPr>
        <w:pStyle w:val="a3"/>
        <w:spacing w:after="0" w:line="240" w:lineRule="auto"/>
        <w:ind w:left="0"/>
        <w:jc w:val="center"/>
        <w:rPr>
          <w:rFonts w:ascii="Times New Roman" w:hAnsi="Times New Roman"/>
        </w:rPr>
      </w:pPr>
      <w:r>
        <w:rPr>
          <w:rFonts w:ascii="Times New Roman" w:hAnsi="Times New Roman" w:cs="Times New Roman"/>
          <w:b/>
          <w:bCs/>
          <w:noProof/>
        </w:rPr>
        <w:lastRenderedPageBreak/>
        <w:pict>
          <v:shape id="_x0000_s1054" type="#_x0000_t202" style="position:absolute;left:0;text-align:left;margin-left:338.5pt;margin-top:119.65pt;width:54pt;height:18pt;z-index:251662848" filled="f" stroked="f">
            <v:textbox>
              <w:txbxContent>
                <w:p w:rsidR="009A5534" w:rsidRPr="00E22494" w:rsidRDefault="009A5534">
                  <w:pPr>
                    <w:rPr>
                      <w:rFonts w:ascii="Arial" w:hAnsi="Arial"/>
                      <w:b/>
                      <w:bCs/>
                      <w:sz w:val="10"/>
                      <w:szCs w:val="10"/>
                    </w:rPr>
                  </w:pPr>
                  <w:r w:rsidRPr="00E22494">
                    <w:rPr>
                      <w:rFonts w:ascii="Arial" w:hAnsi="Arial"/>
                      <w:b/>
                      <w:bCs/>
                      <w:sz w:val="10"/>
                      <w:szCs w:val="10"/>
                    </w:rPr>
                    <w:t>Hat Yai City</w:t>
                  </w:r>
                </w:p>
              </w:txbxContent>
            </v:textbox>
          </v:shape>
        </w:pict>
      </w:r>
      <w:r w:rsidR="008400B3">
        <w:rPr>
          <w:rFonts w:ascii="Times New Roman" w:hAnsi="Times New Roman"/>
          <w:noProof/>
        </w:rPr>
        <w:pict>
          <v:oval id="_x0000_s1050" style="position:absolute;left:0;text-align:left;margin-left:324pt;margin-top:117pt;width:18pt;height:18pt;z-index:251661824" fillcolor="#cfc" strokecolor="lime">
            <v:fill opacity="34079f"/>
          </v:oval>
        </w:pict>
      </w:r>
      <w:r w:rsidR="008400B3">
        <w:rPr>
          <w:rFonts w:ascii="Times New Roman" w:hAnsi="Times New Roman"/>
          <w:noProof/>
        </w:rPr>
        <w:pict>
          <v:oval id="_x0000_s1049" style="position:absolute;left:0;text-align:left;margin-left:171pt;margin-top:45pt;width:45pt;height:36pt;z-index:251660800" fillcolor="#cfc" strokecolor="lime">
            <v:fill opacity="34079f"/>
          </v:oval>
        </w:pict>
      </w:r>
      <w:r w:rsidR="00616524">
        <w:rPr>
          <w:noProof/>
        </w:rPr>
        <w:drawing>
          <wp:inline distT="0" distB="0" distL="0" distR="0">
            <wp:extent cx="4051300" cy="2597150"/>
            <wp:effectExtent l="19050" t="0" r="6350" b="0"/>
            <wp:docPr id="9" name="Picture 9" descr="tele_hat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_hatyai"/>
                    <pic:cNvPicPr>
                      <a:picLocks noChangeAspect="1" noChangeArrowheads="1"/>
                    </pic:cNvPicPr>
                  </pic:nvPicPr>
                  <pic:blipFill>
                    <a:blip r:embed="rId16"/>
                    <a:srcRect/>
                    <a:stretch>
                      <a:fillRect/>
                    </a:stretch>
                  </pic:blipFill>
                  <pic:spPr bwMode="auto">
                    <a:xfrm>
                      <a:off x="0" y="0"/>
                      <a:ext cx="4051300" cy="2597150"/>
                    </a:xfrm>
                    <a:prstGeom prst="rect">
                      <a:avLst/>
                    </a:prstGeom>
                    <a:noFill/>
                    <a:ln w="9525">
                      <a:noFill/>
                      <a:miter lim="800000"/>
                      <a:headEnd/>
                      <a:tailEnd/>
                    </a:ln>
                  </pic:spPr>
                </pic:pic>
              </a:graphicData>
            </a:graphic>
          </wp:inline>
        </w:drawing>
      </w:r>
    </w:p>
    <w:p w:rsidR="00773A55" w:rsidRDefault="00773A55" w:rsidP="006605FF">
      <w:pPr>
        <w:pStyle w:val="a3"/>
        <w:spacing w:after="0" w:line="240" w:lineRule="auto"/>
        <w:ind w:left="0" w:firstLine="1494"/>
        <w:rPr>
          <w:rFonts w:ascii="Times New Roman" w:hAnsi="Times New Roman"/>
        </w:rPr>
      </w:pPr>
    </w:p>
    <w:p w:rsidR="00773A55" w:rsidRPr="00F40E4D" w:rsidRDefault="00773A55" w:rsidP="008400B3">
      <w:pPr>
        <w:pStyle w:val="a3"/>
        <w:spacing w:after="0" w:line="240" w:lineRule="auto"/>
        <w:ind w:left="0" w:firstLine="1080"/>
        <w:rPr>
          <w:rFonts w:ascii="Times New Roman" w:hAnsi="Times New Roman"/>
          <w:b/>
          <w:bCs/>
          <w:color w:val="FF0000"/>
        </w:rPr>
      </w:pPr>
      <w:r>
        <w:rPr>
          <w:rFonts w:ascii="Times New Roman" w:hAnsi="Times New Roman"/>
          <w:b/>
          <w:bCs/>
        </w:rPr>
        <w:t xml:space="preserve">Figure </w:t>
      </w:r>
      <w:r w:rsidR="00001CDF">
        <w:rPr>
          <w:rFonts w:ascii="Times New Roman" w:hAnsi="Times New Roman"/>
          <w:b/>
          <w:bCs/>
        </w:rPr>
        <w:t>5</w:t>
      </w:r>
      <w:r>
        <w:rPr>
          <w:rFonts w:ascii="Times New Roman" w:hAnsi="Times New Roman"/>
          <w:b/>
          <w:bCs/>
        </w:rPr>
        <w:t xml:space="preserve">  </w:t>
      </w:r>
      <w:r w:rsidR="00C2382F">
        <w:rPr>
          <w:rFonts w:ascii="Times New Roman" w:hAnsi="Times New Roman"/>
        </w:rPr>
        <w:t>T</w:t>
      </w:r>
      <w:r w:rsidR="009D397D" w:rsidRPr="00C2382F">
        <w:rPr>
          <w:rFonts w:ascii="Times New Roman" w:hAnsi="Times New Roman"/>
        </w:rPr>
        <w:t>elemetry system</w:t>
      </w:r>
      <w:r w:rsidRPr="00C2382F">
        <w:rPr>
          <w:rFonts w:ascii="Times New Roman" w:hAnsi="Times New Roman"/>
        </w:rPr>
        <w:t xml:space="preserve"> in Utaphao river basin</w:t>
      </w:r>
      <w:r w:rsidR="00F40E4D">
        <w:rPr>
          <w:rFonts w:ascii="Times New Roman" w:hAnsi="Times New Roman"/>
          <w:b/>
          <w:bCs/>
        </w:rPr>
        <w:t xml:space="preserve"> </w:t>
      </w:r>
    </w:p>
    <w:p w:rsidR="00773A55" w:rsidRDefault="00773A55" w:rsidP="006605FF">
      <w:pPr>
        <w:pStyle w:val="a3"/>
        <w:spacing w:after="0" w:line="240" w:lineRule="auto"/>
        <w:ind w:left="0" w:firstLine="1494"/>
        <w:rPr>
          <w:rFonts w:ascii="Times New Roman" w:hAnsi="Times New Roman"/>
        </w:rPr>
      </w:pPr>
    </w:p>
    <w:p w:rsidR="00253FD7" w:rsidRPr="00236F68" w:rsidRDefault="00253FD7" w:rsidP="00941179">
      <w:pPr>
        <w:pStyle w:val="a3"/>
        <w:numPr>
          <w:ilvl w:val="0"/>
          <w:numId w:val="12"/>
        </w:numPr>
        <w:rPr>
          <w:rFonts w:ascii="Times New Roman" w:hAnsi="Times New Roman" w:cs="Times New Roman"/>
          <w:bCs/>
        </w:rPr>
      </w:pPr>
      <w:r w:rsidRPr="00236F68">
        <w:rPr>
          <w:rFonts w:ascii="Times New Roman" w:hAnsi="Times New Roman" w:cs="Times New Roman"/>
          <w:bCs/>
        </w:rPr>
        <w:t>Flood forecastin</w:t>
      </w:r>
      <w:r w:rsidR="00EB3513" w:rsidRPr="00236F68">
        <w:rPr>
          <w:rFonts w:ascii="Times New Roman" w:hAnsi="Times New Roman" w:cs="Times New Roman"/>
          <w:bCs/>
        </w:rPr>
        <w:t>g and warning system</w:t>
      </w:r>
    </w:p>
    <w:p w:rsidR="00253FD7" w:rsidRDefault="00253FD7" w:rsidP="009D397D">
      <w:pPr>
        <w:pStyle w:val="a3"/>
        <w:ind w:left="0" w:firstLine="1494"/>
        <w:jc w:val="thaiDistribute"/>
        <w:rPr>
          <w:rFonts w:ascii="Times New Roman" w:hAnsi="Times New Roman" w:cs="Times New Roman"/>
        </w:rPr>
      </w:pPr>
      <w:r>
        <w:rPr>
          <w:rFonts w:ascii="Times New Roman" w:hAnsi="Times New Roman" w:cs="Times New Roman"/>
        </w:rPr>
        <w:t xml:space="preserve">The flood forecasting system </w:t>
      </w:r>
      <w:r w:rsidR="00EB3513">
        <w:rPr>
          <w:rFonts w:ascii="Times New Roman" w:hAnsi="Times New Roman" w:cs="Times New Roman"/>
        </w:rPr>
        <w:t xml:space="preserve">is </w:t>
      </w:r>
      <w:r>
        <w:rPr>
          <w:rFonts w:ascii="Times New Roman" w:hAnsi="Times New Roman" w:cs="Times New Roman"/>
        </w:rPr>
        <w:t>designed to link real-time hydrological and meteorological time-series data with detailed</w:t>
      </w:r>
      <w:r w:rsidR="00EB3513">
        <w:rPr>
          <w:rFonts w:ascii="Times New Roman" w:hAnsi="Times New Roman" w:cs="Times New Roman"/>
        </w:rPr>
        <w:t>, accurate river basin modeling. This produces information about</w:t>
      </w:r>
      <w:r>
        <w:rPr>
          <w:rFonts w:ascii="Times New Roman" w:hAnsi="Times New Roman" w:cs="Times New Roman"/>
        </w:rPr>
        <w:t xml:space="preserve"> river level and flow forecasts in the shortest time possible after telemetry data are received. It is a standard platform for integrating a range of models, including catchment rainfall models, rainfall-runoff models, and hydrodynamic models, plus updating algorithms and tools for handling telemetry data and robustness to poor data quality.</w:t>
      </w:r>
    </w:p>
    <w:p w:rsidR="00253FD7" w:rsidRDefault="00253FD7" w:rsidP="009D397D">
      <w:pPr>
        <w:pStyle w:val="a3"/>
        <w:ind w:left="0" w:firstLine="1494"/>
        <w:jc w:val="thaiDistribute"/>
        <w:rPr>
          <w:rFonts w:ascii="Times New Roman" w:hAnsi="Times New Roman" w:cs="Times New Roman"/>
        </w:rPr>
      </w:pPr>
      <w:r>
        <w:rPr>
          <w:rFonts w:ascii="Times New Roman" w:hAnsi="Times New Roman" w:cs="Times New Roman"/>
        </w:rPr>
        <w:t>The operational flood foresting system is based on a client server arrangement of computers, with all model forecasts being carried out on the central server computer (or dual server computers for robustness), typically situated in the operation control room, with forecast results being analyzed and then viewed on client computers.</w:t>
      </w:r>
    </w:p>
    <w:p w:rsidR="00253FD7" w:rsidRDefault="00253FD7" w:rsidP="00080DCA">
      <w:pPr>
        <w:pStyle w:val="a3"/>
        <w:ind w:left="0" w:firstLine="1494"/>
        <w:rPr>
          <w:rFonts w:ascii="Times New Roman" w:hAnsi="Times New Roman" w:cs="Times New Roman"/>
        </w:rPr>
      </w:pPr>
      <w:r>
        <w:rPr>
          <w:rFonts w:ascii="Times New Roman" w:hAnsi="Times New Roman" w:cs="Times New Roman"/>
        </w:rPr>
        <w:t>The real-time telemetry system, as represented in the flood forecasting configuration, consist of: 13 raingauges;</w:t>
      </w:r>
      <w:r w:rsidR="009D397D">
        <w:rPr>
          <w:rFonts w:ascii="Times New Roman" w:hAnsi="Times New Roman" w:cs="Times New Roman"/>
        </w:rPr>
        <w:t xml:space="preserve">  </w:t>
      </w:r>
      <w:r>
        <w:rPr>
          <w:rFonts w:ascii="Times New Roman" w:hAnsi="Times New Roman" w:cs="Times New Roman"/>
        </w:rPr>
        <w:t>17 flow gauges;</w:t>
      </w:r>
      <w:r w:rsidR="009D397D">
        <w:rPr>
          <w:rFonts w:ascii="Times New Roman" w:hAnsi="Times New Roman" w:cs="Times New Roman"/>
        </w:rPr>
        <w:t xml:space="preserve">  </w:t>
      </w:r>
      <w:r>
        <w:rPr>
          <w:rFonts w:ascii="Times New Roman" w:hAnsi="Times New Roman" w:cs="Times New Roman"/>
        </w:rPr>
        <w:t>2 gate level gauges;</w:t>
      </w:r>
      <w:r w:rsidR="009D397D">
        <w:rPr>
          <w:rFonts w:ascii="Times New Roman" w:hAnsi="Times New Roman" w:cs="Times New Roman"/>
        </w:rPr>
        <w:t xml:space="preserve">  </w:t>
      </w:r>
      <w:r>
        <w:rPr>
          <w:rFonts w:ascii="Times New Roman" w:hAnsi="Times New Roman" w:cs="Times New Roman"/>
        </w:rPr>
        <w:t>11 river level gauges.</w:t>
      </w:r>
    </w:p>
    <w:p w:rsidR="00253FD7" w:rsidRDefault="00253FD7" w:rsidP="009D397D">
      <w:pPr>
        <w:pStyle w:val="a3"/>
        <w:ind w:left="0" w:firstLine="1494"/>
        <w:jc w:val="both"/>
        <w:rPr>
          <w:rFonts w:ascii="Times New Roman" w:hAnsi="Times New Roman" w:cs="Times New Roman"/>
        </w:rPr>
      </w:pPr>
      <w:r>
        <w:rPr>
          <w:rFonts w:ascii="Times New Roman" w:hAnsi="Times New Roman" w:cs="Times New Roman"/>
        </w:rPr>
        <w:t xml:space="preserve">This Utaphao basin configuration links the real-time telemetry data from the 13 raingauge to a set of sub-catchment raingauge averaging models. </w:t>
      </w:r>
      <w:r w:rsidR="00EB3513">
        <w:rPr>
          <w:rFonts w:ascii="Times New Roman" w:hAnsi="Times New Roman" w:cs="Times New Roman"/>
        </w:rPr>
        <w:t>R</w:t>
      </w:r>
      <w:r>
        <w:rPr>
          <w:rFonts w:ascii="Times New Roman" w:hAnsi="Times New Roman" w:cs="Times New Roman"/>
        </w:rPr>
        <w:t xml:space="preserve">ainfall and evaporation </w:t>
      </w:r>
      <w:r w:rsidR="00EB3513">
        <w:rPr>
          <w:rFonts w:ascii="Times New Roman" w:hAnsi="Times New Roman" w:cs="Times New Roman"/>
        </w:rPr>
        <w:t>data</w:t>
      </w:r>
      <w:r>
        <w:rPr>
          <w:rFonts w:ascii="Times New Roman" w:hAnsi="Times New Roman" w:cs="Times New Roman"/>
        </w:rPr>
        <w:t xml:space="preserve"> are fed into sub-catchment rainfall-runoff models to provide boundary inputs to the complex hydrodynamic model of the main river reaches.</w:t>
      </w:r>
    </w:p>
    <w:p w:rsidR="00253FD7" w:rsidRDefault="00253FD7" w:rsidP="009D397D">
      <w:pPr>
        <w:pStyle w:val="a3"/>
        <w:ind w:left="0" w:firstLine="1494"/>
        <w:jc w:val="thaiDistribute"/>
        <w:rPr>
          <w:rFonts w:ascii="Times New Roman" w:hAnsi="Times New Roman" w:cs="Times New Roman"/>
        </w:rPr>
      </w:pPr>
      <w:r>
        <w:rPr>
          <w:rFonts w:ascii="Times New Roman" w:hAnsi="Times New Roman" w:cs="Times New Roman"/>
        </w:rPr>
        <w:t>The Probability Distributed Model (PDM) is used in this system; it is fairly general conceptual rainfall-runoff model. Runoff production at a point in the catchment is controlled by the absorption capacity of the soil to take up water: this can be conceptualized as a simple store with a given storage capacity. By considering that different points in a catchment have differing storage capacities and that the spatial variation of capacity can be described by a probability distribution, it is possible to formulate a simple runoff production model wh</w:t>
      </w:r>
      <w:r w:rsidR="00EB3513">
        <w:rPr>
          <w:rFonts w:ascii="Times New Roman" w:hAnsi="Times New Roman" w:cs="Times New Roman"/>
        </w:rPr>
        <w:t>ich integrates the point runoff</w:t>
      </w:r>
      <w:r>
        <w:rPr>
          <w:rFonts w:ascii="Times New Roman" w:hAnsi="Times New Roman" w:cs="Times New Roman"/>
        </w:rPr>
        <w:t xml:space="preserve"> to yield the catchment surface runoff runoff into surface storage. The outflow from surface and subsurface storage, together with any fixed flow representing, say, compensation releases from reservoirs or constant abstractions, forms the model output.</w:t>
      </w:r>
    </w:p>
    <w:p w:rsidR="009D397D" w:rsidRDefault="00253FD7" w:rsidP="00D94073">
      <w:pPr>
        <w:pStyle w:val="a3"/>
        <w:ind w:left="0" w:firstLine="1494"/>
        <w:jc w:val="thaiDistribute"/>
        <w:rPr>
          <w:rFonts w:ascii="Times New Roman" w:hAnsi="Times New Roman"/>
          <w:b/>
          <w:bCs/>
        </w:rPr>
      </w:pPr>
      <w:r>
        <w:rPr>
          <w:rFonts w:ascii="Times New Roman" w:hAnsi="Times New Roman" w:cs="Times New Roman"/>
        </w:rPr>
        <w:lastRenderedPageBreak/>
        <w:t>Observed river level data, converted to flows, and observed reservoir outflow data, are used to underpin state-updating algorithms that have been calibrated to improve flow forecasts for each sub-catchment. These updating algorithms employ the techniques of state-correction in some cases, and ARMA (Auto-Regressive Moving Average) error prediction in others.</w:t>
      </w:r>
    </w:p>
    <w:p w:rsidR="00253FD7" w:rsidRPr="00236F68" w:rsidRDefault="00253FD7" w:rsidP="00941179">
      <w:pPr>
        <w:pStyle w:val="a3"/>
        <w:numPr>
          <w:ilvl w:val="0"/>
          <w:numId w:val="13"/>
        </w:numPr>
        <w:rPr>
          <w:rFonts w:ascii="Times New Roman" w:hAnsi="Times New Roman" w:cs="Times New Roman"/>
          <w:bCs/>
        </w:rPr>
      </w:pPr>
      <w:r w:rsidRPr="00236F68">
        <w:rPr>
          <w:rFonts w:ascii="Times New Roman" w:hAnsi="Times New Roman" w:cs="Times New Roman"/>
          <w:bCs/>
        </w:rPr>
        <w:t xml:space="preserve">The operational flood </w:t>
      </w:r>
      <w:r w:rsidR="00EB3513" w:rsidRPr="00236F68">
        <w:rPr>
          <w:rFonts w:ascii="Times New Roman" w:hAnsi="Times New Roman" w:cs="Times New Roman"/>
          <w:bCs/>
        </w:rPr>
        <w:t xml:space="preserve">forecasting </w:t>
      </w:r>
      <w:r w:rsidRPr="00236F68">
        <w:rPr>
          <w:rFonts w:ascii="Times New Roman" w:hAnsi="Times New Roman" w:cs="Times New Roman"/>
          <w:bCs/>
        </w:rPr>
        <w:t>system for Hat Yai</w:t>
      </w:r>
    </w:p>
    <w:p w:rsidR="00253FD7" w:rsidRDefault="00253FD7" w:rsidP="00A42427">
      <w:pPr>
        <w:pStyle w:val="a3"/>
        <w:ind w:left="0" w:firstLine="720"/>
        <w:jc w:val="thaiDistribute"/>
        <w:rPr>
          <w:rFonts w:ascii="Times New Roman" w:hAnsi="Times New Roman" w:cs="Times New Roman"/>
        </w:rPr>
      </w:pPr>
      <w:r>
        <w:rPr>
          <w:rFonts w:ascii="Times New Roman" w:hAnsi="Times New Roman" w:cs="Times New Roman"/>
        </w:rPr>
        <w:t>The final configured operational system was i</w:t>
      </w:r>
      <w:r w:rsidR="00A42427">
        <w:rPr>
          <w:rFonts w:ascii="Times New Roman" w:hAnsi="Times New Roman" w:cs="Times New Roman"/>
        </w:rPr>
        <w:t xml:space="preserve">nstalled in 2004. The FloodWork </w:t>
      </w:r>
      <w:r>
        <w:rPr>
          <w:rFonts w:ascii="Times New Roman" w:hAnsi="Times New Roman" w:cs="Times New Roman"/>
        </w:rPr>
        <w:t>Server was located at the Royal Irrigation Department Southern Regional HQ in Hat Yai. This server was linked to a telemetry computer which receives all of the latest observed hydrological and hydraulic data from the Utaphao basin. Automated for</w:t>
      </w:r>
      <w:r w:rsidR="00EB3513">
        <w:rPr>
          <w:rFonts w:ascii="Times New Roman" w:hAnsi="Times New Roman" w:cs="Times New Roman"/>
        </w:rPr>
        <w:t>e</w:t>
      </w:r>
      <w:r>
        <w:rPr>
          <w:rFonts w:ascii="Times New Roman" w:hAnsi="Times New Roman" w:cs="Times New Roman"/>
        </w:rPr>
        <w:t>cast simulations were set up, so that forecast simulation</w:t>
      </w:r>
      <w:r w:rsidR="00EB3513">
        <w:rPr>
          <w:rFonts w:ascii="Times New Roman" w:hAnsi="Times New Roman" w:cs="Times New Roman"/>
        </w:rPr>
        <w:t>s</w:t>
      </w:r>
      <w:r>
        <w:rPr>
          <w:rFonts w:ascii="Times New Roman" w:hAnsi="Times New Roman" w:cs="Times New Roman"/>
        </w:rPr>
        <w:t xml:space="preserve"> are carried out at regular intervals, ideally just after the telemetry system has been </w:t>
      </w:r>
      <w:r w:rsidR="00EB3513">
        <w:rPr>
          <w:rFonts w:ascii="Times New Roman" w:hAnsi="Times New Roman" w:cs="Times New Roman"/>
        </w:rPr>
        <w:t>set up</w:t>
      </w:r>
      <w:r>
        <w:rPr>
          <w:rFonts w:ascii="Times New Roman" w:hAnsi="Times New Roman" w:cs="Times New Roman"/>
        </w:rPr>
        <w:t>. A series of client computer</w:t>
      </w:r>
      <w:r w:rsidR="00EB3513">
        <w:rPr>
          <w:rFonts w:ascii="Times New Roman" w:hAnsi="Times New Roman" w:cs="Times New Roman"/>
        </w:rPr>
        <w:t>s</w:t>
      </w:r>
      <w:r>
        <w:rPr>
          <w:rFonts w:ascii="Times New Roman" w:hAnsi="Times New Roman" w:cs="Times New Roman"/>
        </w:rPr>
        <w:t>, connected via leased line network connections to the main flood foresting server, were set up to display the results of the</w:t>
      </w:r>
      <w:r w:rsidR="00EB3513">
        <w:rPr>
          <w:rFonts w:ascii="Times New Roman" w:hAnsi="Times New Roman" w:cs="Times New Roman"/>
        </w:rPr>
        <w:t xml:space="preserve"> flood forecast simulations</w:t>
      </w:r>
      <w:r w:rsidR="00D94073">
        <w:rPr>
          <w:rFonts w:ascii="Times New Roman" w:hAnsi="Times New Roman" w:cs="Times New Roman"/>
        </w:rPr>
        <w:t xml:space="preserve"> (Figure 6)</w:t>
      </w:r>
      <w:r w:rsidR="00EB3513">
        <w:rPr>
          <w:rFonts w:ascii="Times New Roman" w:hAnsi="Times New Roman" w:cs="Times New Roman"/>
        </w:rPr>
        <w:t>. Th</w:t>
      </w:r>
      <w:r>
        <w:rPr>
          <w:rFonts w:ascii="Times New Roman" w:hAnsi="Times New Roman" w:cs="Times New Roman"/>
        </w:rPr>
        <w:t xml:space="preserve">e FloodWorks Event Manager clients </w:t>
      </w:r>
      <w:r w:rsidR="00EB3513">
        <w:rPr>
          <w:rFonts w:ascii="Times New Roman" w:hAnsi="Times New Roman" w:cs="Times New Roman"/>
        </w:rPr>
        <w:t>are</w:t>
      </w:r>
      <w:r>
        <w:rPr>
          <w:rFonts w:ascii="Times New Roman" w:hAnsi="Times New Roman" w:cs="Times New Roman"/>
        </w:rPr>
        <w:t xml:space="preserve"> located at</w:t>
      </w:r>
      <w:r w:rsidR="00EB3513">
        <w:rPr>
          <w:rFonts w:ascii="Times New Roman" w:hAnsi="Times New Roman" w:cs="Times New Roman"/>
        </w:rPr>
        <w:t xml:space="preserve"> the following centres</w:t>
      </w:r>
      <w:r>
        <w:rPr>
          <w:rFonts w:ascii="Times New Roman" w:hAnsi="Times New Roman" w:cs="Times New Roman"/>
        </w:rPr>
        <w:t>:</w:t>
      </w:r>
    </w:p>
    <w:p w:rsidR="00253FD7" w:rsidRDefault="00253FD7" w:rsidP="00A42427">
      <w:pPr>
        <w:pStyle w:val="a3"/>
        <w:numPr>
          <w:ilvl w:val="0"/>
          <w:numId w:val="14"/>
        </w:numPr>
        <w:rPr>
          <w:rFonts w:ascii="Times New Roman" w:hAnsi="Times New Roman" w:cs="Times New Roman"/>
        </w:rPr>
      </w:pPr>
      <w:r>
        <w:rPr>
          <w:rFonts w:ascii="Times New Roman" w:hAnsi="Times New Roman" w:cs="Times New Roman"/>
        </w:rPr>
        <w:t>Royal Irrigation D</w:t>
      </w:r>
      <w:r w:rsidR="00A42427">
        <w:rPr>
          <w:rFonts w:ascii="Times New Roman" w:hAnsi="Times New Roman" w:cs="Times New Roman"/>
        </w:rPr>
        <w:t>epartment Headquarters, Bangkok</w:t>
      </w:r>
    </w:p>
    <w:p w:rsidR="00253FD7" w:rsidRDefault="00253FD7" w:rsidP="00A42427">
      <w:pPr>
        <w:pStyle w:val="a3"/>
        <w:numPr>
          <w:ilvl w:val="0"/>
          <w:numId w:val="14"/>
        </w:numPr>
        <w:rPr>
          <w:rFonts w:ascii="Times New Roman" w:hAnsi="Times New Roman" w:cs="Times New Roman"/>
        </w:rPr>
      </w:pPr>
      <w:r>
        <w:rPr>
          <w:rFonts w:ascii="Times New Roman" w:hAnsi="Times New Roman" w:cs="Times New Roman"/>
        </w:rPr>
        <w:t>Royal Irrigation Departmen</w:t>
      </w:r>
      <w:r w:rsidR="00A42427">
        <w:rPr>
          <w:rFonts w:ascii="Times New Roman" w:hAnsi="Times New Roman" w:cs="Times New Roman"/>
        </w:rPr>
        <w:t>t’s local basin office, Hat Yai</w:t>
      </w:r>
    </w:p>
    <w:p w:rsidR="00253FD7" w:rsidRDefault="00253FD7" w:rsidP="00A42427">
      <w:pPr>
        <w:pStyle w:val="a3"/>
        <w:numPr>
          <w:ilvl w:val="0"/>
          <w:numId w:val="14"/>
        </w:numPr>
        <w:rPr>
          <w:rFonts w:ascii="Times New Roman" w:hAnsi="Times New Roman" w:cs="Times New Roman"/>
        </w:rPr>
      </w:pPr>
      <w:r>
        <w:rPr>
          <w:rFonts w:ascii="Times New Roman" w:hAnsi="Times New Roman" w:cs="Times New Roman"/>
        </w:rPr>
        <w:t xml:space="preserve">Songkhla Province </w:t>
      </w:r>
      <w:r w:rsidR="00A42427">
        <w:rPr>
          <w:rFonts w:ascii="Times New Roman" w:hAnsi="Times New Roman" w:cs="Times New Roman"/>
        </w:rPr>
        <w:t>Administrative Office, Songkhla</w:t>
      </w:r>
    </w:p>
    <w:p w:rsidR="00D94073" w:rsidRDefault="00616524" w:rsidP="00D94073">
      <w:pPr>
        <w:pStyle w:val="a3"/>
        <w:ind w:left="0"/>
        <w:jc w:val="thaiDistribute"/>
        <w:rPr>
          <w:rFonts w:ascii="Times New Roman" w:hAnsi="Times New Roman" w:cs="Times New Roman"/>
        </w:rPr>
      </w:pPr>
      <w:r>
        <w:rPr>
          <w:rFonts w:ascii="AngsanaNew" w:eastAsia="AngsanaNew" w:cs="AngsanaNew"/>
          <w:noProof/>
          <w:sz w:val="32"/>
          <w:szCs w:val="32"/>
        </w:rPr>
        <w:drawing>
          <wp:inline distT="0" distB="0" distL="0" distR="0">
            <wp:extent cx="2749550" cy="1987550"/>
            <wp:effectExtent l="1905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2749550" cy="1987550"/>
                    </a:xfrm>
                    <a:prstGeom prst="rect">
                      <a:avLst/>
                    </a:prstGeom>
                    <a:noFill/>
                    <a:ln w="9525">
                      <a:noFill/>
                      <a:miter lim="800000"/>
                      <a:headEnd/>
                      <a:tailEnd/>
                    </a:ln>
                  </pic:spPr>
                </pic:pic>
              </a:graphicData>
            </a:graphic>
          </wp:inline>
        </w:drawing>
      </w:r>
      <w:r w:rsidR="00D94073">
        <w:rPr>
          <w:rFonts w:ascii="AngsanaNew" w:eastAsia="AngsanaNew" w:cs="AngsanaNew"/>
          <w:noProof/>
          <w:sz w:val="32"/>
          <w:szCs w:val="32"/>
        </w:rPr>
        <w:t xml:space="preserve">   </w:t>
      </w:r>
      <w:r>
        <w:rPr>
          <w:rFonts w:ascii="AngsanaNew" w:eastAsia="AngsanaNew" w:cs="AngsanaNew"/>
          <w:noProof/>
          <w:sz w:val="32"/>
          <w:szCs w:val="32"/>
        </w:rPr>
        <w:drawing>
          <wp:inline distT="0" distB="0" distL="0" distR="0">
            <wp:extent cx="2743200" cy="2000250"/>
            <wp:effectExtent l="1905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2743200" cy="2000250"/>
                    </a:xfrm>
                    <a:prstGeom prst="rect">
                      <a:avLst/>
                    </a:prstGeom>
                    <a:noFill/>
                    <a:ln w="9525">
                      <a:noFill/>
                      <a:miter lim="800000"/>
                      <a:headEnd/>
                      <a:tailEnd/>
                    </a:ln>
                  </pic:spPr>
                </pic:pic>
              </a:graphicData>
            </a:graphic>
          </wp:inline>
        </w:drawing>
      </w:r>
    </w:p>
    <w:p w:rsidR="00D94073" w:rsidRPr="00C2382F" w:rsidRDefault="00D94073" w:rsidP="00E22494">
      <w:pPr>
        <w:pStyle w:val="a3"/>
        <w:spacing w:after="0" w:line="240" w:lineRule="auto"/>
        <w:ind w:left="1980" w:hanging="900"/>
        <w:rPr>
          <w:rFonts w:ascii="Times New Roman" w:hAnsi="Times New Roman"/>
        </w:rPr>
      </w:pPr>
      <w:r>
        <w:rPr>
          <w:rFonts w:ascii="Times New Roman" w:hAnsi="Times New Roman"/>
          <w:b/>
          <w:bCs/>
        </w:rPr>
        <w:t xml:space="preserve">Figure 6  </w:t>
      </w:r>
      <w:r w:rsidRPr="00C2382F">
        <w:rPr>
          <w:rFonts w:ascii="Times New Roman" w:hAnsi="Times New Roman"/>
        </w:rPr>
        <w:t>Flood forecasting system for the Utaphao River Basin using the F</w:t>
      </w:r>
      <w:r w:rsidRPr="00C2382F">
        <w:rPr>
          <w:rFonts w:ascii="Times New Roman" w:hAnsi="Times New Roman" w:cs="Times New Roman"/>
        </w:rPr>
        <w:t>loodworks software (MWH Soft)</w:t>
      </w:r>
    </w:p>
    <w:p w:rsidR="00D94073" w:rsidRPr="00C8608C" w:rsidRDefault="00D94073" w:rsidP="00D94073">
      <w:pPr>
        <w:pStyle w:val="a3"/>
        <w:ind w:left="0"/>
        <w:rPr>
          <w:rFonts w:ascii="Times New Roman" w:hAnsi="Times New Roman" w:cs="Times New Roman"/>
        </w:rPr>
      </w:pPr>
    </w:p>
    <w:p w:rsidR="00253FD7" w:rsidRPr="00236F68" w:rsidRDefault="00444549" w:rsidP="00941179">
      <w:pPr>
        <w:pStyle w:val="a3"/>
        <w:numPr>
          <w:ilvl w:val="0"/>
          <w:numId w:val="13"/>
        </w:numPr>
        <w:rPr>
          <w:rFonts w:ascii="Times New Roman" w:hAnsi="Times New Roman" w:cs="Times New Roman"/>
          <w:bCs/>
        </w:rPr>
      </w:pPr>
      <w:r w:rsidRPr="00236F68">
        <w:rPr>
          <w:rFonts w:ascii="Times New Roman" w:hAnsi="Times New Roman" w:cs="Times New Roman"/>
          <w:bCs/>
        </w:rPr>
        <w:t xml:space="preserve">Flood forecasting by water </w:t>
      </w:r>
      <w:r w:rsidR="00D94073" w:rsidRPr="00236F68">
        <w:rPr>
          <w:rFonts w:ascii="Times New Roman" w:hAnsi="Times New Roman" w:cs="Times New Roman"/>
          <w:bCs/>
        </w:rPr>
        <w:t xml:space="preserve">level </w:t>
      </w:r>
      <w:r w:rsidR="00D94073" w:rsidRPr="00236F68">
        <w:rPr>
          <w:rFonts w:ascii="Times New Roman" w:hAnsi="Times New Roman" w:cs="Times New Roman" w:hint="cs"/>
          <w:bCs/>
          <w:szCs w:val="22"/>
          <w:cs/>
        </w:rPr>
        <w:t>(</w:t>
      </w:r>
      <w:r w:rsidR="00253FD7" w:rsidRPr="00236F68">
        <w:rPr>
          <w:rFonts w:ascii="Times New Roman" w:hAnsi="Times New Roman" w:cs="Times New Roman"/>
          <w:bCs/>
        </w:rPr>
        <w:t>state correlation)</w:t>
      </w:r>
    </w:p>
    <w:p w:rsidR="00444549" w:rsidRPr="00EB3513" w:rsidRDefault="00444549" w:rsidP="009D397D">
      <w:pPr>
        <w:pStyle w:val="a3"/>
        <w:spacing w:after="0"/>
        <w:ind w:left="0" w:firstLine="1418"/>
        <w:jc w:val="thaiDistribute"/>
        <w:rPr>
          <w:rFonts w:ascii="Times New Roman" w:hAnsi="Times New Roman" w:cs="Times New Roman"/>
        </w:rPr>
      </w:pPr>
      <w:r w:rsidRPr="00EB3513">
        <w:rPr>
          <w:rFonts w:ascii="Times New Roman" w:hAnsi="Times New Roman" w:cs="Times New Roman"/>
        </w:rPr>
        <w:t xml:space="preserve">Flood forecast and warning in Hat Yai town </w:t>
      </w:r>
      <w:r w:rsidR="00EB3513">
        <w:rPr>
          <w:rFonts w:ascii="Times New Roman" w:hAnsi="Times New Roman" w:cs="Times New Roman"/>
        </w:rPr>
        <w:t>using</w:t>
      </w:r>
      <w:r w:rsidRPr="00EB3513">
        <w:rPr>
          <w:rFonts w:ascii="Times New Roman" w:hAnsi="Times New Roman" w:cs="Times New Roman"/>
        </w:rPr>
        <w:t xml:space="preserve"> discharge data </w:t>
      </w:r>
      <w:r w:rsidR="00EB3513">
        <w:rPr>
          <w:rFonts w:ascii="Times New Roman" w:hAnsi="Times New Roman" w:cs="Times New Roman"/>
        </w:rPr>
        <w:t xml:space="preserve">collected at different points along the Utaphao Canal </w:t>
      </w:r>
      <w:r w:rsidRPr="00EB3513">
        <w:rPr>
          <w:rFonts w:ascii="Times New Roman" w:hAnsi="Times New Roman" w:cs="Times New Roman"/>
        </w:rPr>
        <w:t xml:space="preserve">can </w:t>
      </w:r>
      <w:r w:rsidR="00EB3513">
        <w:rPr>
          <w:rFonts w:ascii="Times New Roman" w:hAnsi="Times New Roman" w:cs="Times New Roman"/>
        </w:rPr>
        <w:t>provide flood warning in advance of 20 to 21 hours</w:t>
      </w:r>
      <w:r w:rsidRPr="00EB3513">
        <w:rPr>
          <w:rFonts w:ascii="Times New Roman" w:hAnsi="Times New Roman" w:cs="Times New Roman"/>
        </w:rPr>
        <w:t xml:space="preserve">. </w:t>
      </w:r>
      <w:r w:rsidR="00EB3513">
        <w:rPr>
          <w:rFonts w:ascii="Times New Roman" w:hAnsi="Times New Roman" w:cs="Times New Roman"/>
        </w:rPr>
        <w:t>The f</w:t>
      </w:r>
      <w:r w:rsidRPr="00EB3513">
        <w:rPr>
          <w:rFonts w:ascii="Times New Roman" w:hAnsi="Times New Roman" w:cs="Times New Roman"/>
        </w:rPr>
        <w:t>lood routing period is variable</w:t>
      </w:r>
      <w:r w:rsidR="00EB3513">
        <w:rPr>
          <w:rFonts w:ascii="Times New Roman" w:hAnsi="Times New Roman" w:cs="Times New Roman"/>
        </w:rPr>
        <w:t>,</w:t>
      </w:r>
      <w:r w:rsidRPr="00EB3513">
        <w:rPr>
          <w:rFonts w:ascii="Times New Roman" w:hAnsi="Times New Roman" w:cs="Times New Roman"/>
        </w:rPr>
        <w:t xml:space="preserve"> according to </w:t>
      </w:r>
      <w:r w:rsidR="00A42427">
        <w:rPr>
          <w:rFonts w:ascii="Times New Roman" w:hAnsi="Times New Roman" w:cs="Times New Roman"/>
        </w:rPr>
        <w:t xml:space="preserve">the </w:t>
      </w:r>
      <w:r w:rsidRPr="00EB3513">
        <w:rPr>
          <w:rFonts w:ascii="Times New Roman" w:hAnsi="Times New Roman" w:cs="Times New Roman"/>
        </w:rPr>
        <w:t xml:space="preserve">discharge in </w:t>
      </w:r>
      <w:r w:rsidR="00A42427">
        <w:rPr>
          <w:rFonts w:ascii="Times New Roman" w:hAnsi="Times New Roman" w:cs="Times New Roman"/>
        </w:rPr>
        <w:t xml:space="preserve">the </w:t>
      </w:r>
      <w:r w:rsidRPr="00EB3513">
        <w:rPr>
          <w:rFonts w:ascii="Times New Roman" w:hAnsi="Times New Roman" w:cs="Times New Roman"/>
        </w:rPr>
        <w:t xml:space="preserve">Utaphao </w:t>
      </w:r>
      <w:r w:rsidR="00A42427">
        <w:rPr>
          <w:rFonts w:ascii="Times New Roman" w:hAnsi="Times New Roman" w:cs="Times New Roman"/>
        </w:rPr>
        <w:t>C</w:t>
      </w:r>
      <w:r w:rsidRPr="00EB3513">
        <w:rPr>
          <w:rFonts w:ascii="Times New Roman" w:hAnsi="Times New Roman" w:cs="Times New Roman"/>
        </w:rPr>
        <w:t xml:space="preserve">anal. </w:t>
      </w:r>
      <w:r w:rsidR="0081165D">
        <w:rPr>
          <w:rFonts w:ascii="Times New Roman" w:hAnsi="Times New Roman" w:cs="Times New Roman"/>
        </w:rPr>
        <w:t>We developed statistical relationships between the flood peaks of two hydrological stations upstr</w:t>
      </w:r>
      <w:r w:rsidR="00A42427">
        <w:rPr>
          <w:rFonts w:ascii="Times New Roman" w:hAnsi="Times New Roman" w:cs="Times New Roman"/>
        </w:rPr>
        <w:t>eam of Hat Yai city and used this</w:t>
      </w:r>
      <w:r w:rsidR="0081165D">
        <w:rPr>
          <w:rFonts w:ascii="Times New Roman" w:hAnsi="Times New Roman" w:cs="Times New Roman"/>
        </w:rPr>
        <w:t xml:space="preserve"> relationship to predict floods in the city (</w:t>
      </w:r>
      <w:r w:rsidR="00DC100F" w:rsidRPr="00D94073">
        <w:rPr>
          <w:rFonts w:ascii="Times New Roman" w:hAnsi="Times New Roman" w:cs="Times New Roman"/>
          <w:color w:val="000000"/>
        </w:rPr>
        <w:t xml:space="preserve">Figure </w:t>
      </w:r>
      <w:r w:rsidR="00D94073" w:rsidRPr="00D94073">
        <w:rPr>
          <w:rFonts w:ascii="Times New Roman" w:hAnsi="Times New Roman" w:cs="Times New Roman"/>
          <w:color w:val="000000"/>
        </w:rPr>
        <w:t>7</w:t>
      </w:r>
      <w:r w:rsidR="0081165D">
        <w:rPr>
          <w:rFonts w:ascii="Times New Roman" w:hAnsi="Times New Roman" w:cs="Times New Roman"/>
        </w:rPr>
        <w:t xml:space="preserve">). The two stations </w:t>
      </w:r>
      <w:r w:rsidR="00A42427">
        <w:rPr>
          <w:rFonts w:ascii="Times New Roman" w:hAnsi="Times New Roman" w:cs="Times New Roman"/>
        </w:rPr>
        <w:t>are</w:t>
      </w:r>
      <w:r w:rsidR="0081165D">
        <w:rPr>
          <w:rFonts w:ascii="Times New Roman" w:hAnsi="Times New Roman" w:cs="Times New Roman"/>
        </w:rPr>
        <w:t xml:space="preserve"> </w:t>
      </w:r>
      <w:r w:rsidRPr="00EB3513">
        <w:rPr>
          <w:rFonts w:ascii="Times New Roman" w:hAnsi="Times New Roman" w:cs="Times New Roman"/>
        </w:rPr>
        <w:t>X.173A</w:t>
      </w:r>
      <w:r w:rsidR="0081165D">
        <w:rPr>
          <w:rFonts w:ascii="Times New Roman" w:hAnsi="Times New Roman" w:cs="Times New Roman"/>
        </w:rPr>
        <w:t xml:space="preserve"> (37 km</w:t>
      </w:r>
      <w:r w:rsidRPr="00EB3513">
        <w:rPr>
          <w:rFonts w:ascii="Times New Roman" w:hAnsi="Times New Roman" w:cs="Times New Roman"/>
        </w:rPr>
        <w:t xml:space="preserve"> above Hat Yai town</w:t>
      </w:r>
      <w:r w:rsidR="0081165D">
        <w:rPr>
          <w:rFonts w:ascii="Times New Roman" w:hAnsi="Times New Roman" w:cs="Times New Roman"/>
        </w:rPr>
        <w:t xml:space="preserve">) and </w:t>
      </w:r>
      <w:r w:rsidRPr="00EB3513">
        <w:rPr>
          <w:rFonts w:ascii="Times New Roman" w:hAnsi="Times New Roman" w:cs="Times New Roman"/>
        </w:rPr>
        <w:t xml:space="preserve">X.90 </w:t>
      </w:r>
      <w:r w:rsidR="0081165D">
        <w:rPr>
          <w:rFonts w:ascii="Times New Roman" w:hAnsi="Times New Roman" w:cs="Times New Roman"/>
        </w:rPr>
        <w:t>(</w:t>
      </w:r>
      <w:r w:rsidRPr="00EB3513">
        <w:rPr>
          <w:rFonts w:ascii="Times New Roman" w:hAnsi="Times New Roman" w:cs="Times New Roman"/>
        </w:rPr>
        <w:t>14 km. above Hat Yai town</w:t>
      </w:r>
      <w:r w:rsidR="0081165D">
        <w:rPr>
          <w:rFonts w:ascii="Times New Roman" w:hAnsi="Times New Roman" w:cs="Times New Roman"/>
        </w:rPr>
        <w:t>)</w:t>
      </w:r>
      <w:r w:rsidRPr="00EB3513">
        <w:rPr>
          <w:rFonts w:ascii="Times New Roman" w:hAnsi="Times New Roman" w:cs="Times New Roman"/>
        </w:rPr>
        <w:t>.</w:t>
      </w:r>
      <w:r w:rsidR="008E278B">
        <w:rPr>
          <w:rFonts w:ascii="Times New Roman" w:hAnsi="Times New Roman" w:cs="Times New Roman"/>
        </w:rPr>
        <w:t xml:space="preserve"> The flood forecasting system using the statistical relationship is described in detail below.</w:t>
      </w:r>
    </w:p>
    <w:p w:rsidR="005E4B4D" w:rsidRDefault="00616524" w:rsidP="005E4B4D">
      <w:pPr>
        <w:pStyle w:val="a3"/>
        <w:spacing w:after="0"/>
        <w:ind w:left="0"/>
        <w:jc w:val="center"/>
      </w:pPr>
      <w:r>
        <w:rPr>
          <w:noProof/>
        </w:rPr>
        <w:lastRenderedPageBreak/>
        <w:drawing>
          <wp:inline distT="0" distB="0" distL="0" distR="0">
            <wp:extent cx="4756150" cy="2635250"/>
            <wp:effectExtent l="19050" t="0" r="6350" b="0"/>
            <wp:docPr id="12" name="Picture 12" descr="stage_hat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ge_hatyai"/>
                    <pic:cNvPicPr>
                      <a:picLocks noChangeAspect="1" noChangeArrowheads="1"/>
                    </pic:cNvPicPr>
                  </pic:nvPicPr>
                  <pic:blipFill>
                    <a:blip r:embed="rId19"/>
                    <a:srcRect/>
                    <a:stretch>
                      <a:fillRect/>
                    </a:stretch>
                  </pic:blipFill>
                  <pic:spPr bwMode="auto">
                    <a:xfrm>
                      <a:off x="0" y="0"/>
                      <a:ext cx="4756150" cy="2635250"/>
                    </a:xfrm>
                    <a:prstGeom prst="rect">
                      <a:avLst/>
                    </a:prstGeom>
                    <a:noFill/>
                    <a:ln w="9525">
                      <a:noFill/>
                      <a:miter lim="800000"/>
                      <a:headEnd/>
                      <a:tailEnd/>
                    </a:ln>
                  </pic:spPr>
                </pic:pic>
              </a:graphicData>
            </a:graphic>
          </wp:inline>
        </w:drawing>
      </w:r>
    </w:p>
    <w:p w:rsidR="00CA41E7" w:rsidRPr="00CA41E7" w:rsidRDefault="00CA41E7" w:rsidP="00CA41E7">
      <w:pPr>
        <w:pStyle w:val="a3"/>
        <w:spacing w:after="0"/>
        <w:ind w:left="0" w:firstLine="1077"/>
        <w:rPr>
          <w:rFonts w:ascii="Times New Roman" w:hAnsi="Times New Roman" w:cs="Times New Roman"/>
          <w:b/>
          <w:bCs/>
          <w:sz w:val="16"/>
          <w:szCs w:val="16"/>
        </w:rPr>
      </w:pPr>
    </w:p>
    <w:p w:rsidR="009D397D" w:rsidRPr="009D397D" w:rsidRDefault="009D397D" w:rsidP="00CA41E7">
      <w:pPr>
        <w:pStyle w:val="a3"/>
        <w:ind w:left="0" w:firstLine="1080"/>
        <w:rPr>
          <w:rFonts w:ascii="Times New Roman" w:hAnsi="Times New Roman" w:cs="Times New Roman"/>
          <w:b/>
          <w:bCs/>
        </w:rPr>
      </w:pPr>
      <w:r w:rsidRPr="009D397D">
        <w:rPr>
          <w:rFonts w:ascii="Times New Roman" w:hAnsi="Times New Roman" w:cs="Times New Roman"/>
          <w:b/>
          <w:bCs/>
        </w:rPr>
        <w:t xml:space="preserve">Figure </w:t>
      </w:r>
      <w:r w:rsidR="00001CDF">
        <w:rPr>
          <w:rFonts w:ascii="Times New Roman" w:hAnsi="Times New Roman" w:cs="Times New Roman"/>
          <w:b/>
          <w:bCs/>
        </w:rPr>
        <w:t>7</w:t>
      </w:r>
      <w:r w:rsidR="00C2382F">
        <w:rPr>
          <w:rFonts w:ascii="Times New Roman" w:hAnsi="Times New Roman" w:cs="Times New Roman"/>
          <w:b/>
          <w:bCs/>
        </w:rPr>
        <w:t xml:space="preserve"> </w:t>
      </w:r>
      <w:r w:rsidR="00EB3513" w:rsidRPr="009D397D">
        <w:rPr>
          <w:rFonts w:ascii="Times New Roman" w:hAnsi="Times New Roman" w:cs="Times New Roman"/>
          <w:b/>
          <w:bCs/>
        </w:rPr>
        <w:t xml:space="preserve"> </w:t>
      </w:r>
      <w:r w:rsidRPr="00C2382F">
        <w:rPr>
          <w:rFonts w:ascii="Times New Roman" w:hAnsi="Times New Roman" w:cs="Times New Roman"/>
        </w:rPr>
        <w:t>State correlation of Utaphao river for flood warning in Hatyai city</w:t>
      </w:r>
    </w:p>
    <w:p w:rsidR="00EB3513" w:rsidRDefault="00EB3513" w:rsidP="006605FF">
      <w:pPr>
        <w:pStyle w:val="a3"/>
        <w:spacing w:after="0"/>
        <w:ind w:left="0" w:firstLine="1418"/>
        <w:rPr>
          <w:b/>
          <w:bCs/>
        </w:rPr>
      </w:pPr>
    </w:p>
    <w:p w:rsidR="00444549" w:rsidRPr="00236F68" w:rsidRDefault="00D94073" w:rsidP="00CA41E7">
      <w:pPr>
        <w:pStyle w:val="a3"/>
        <w:spacing w:after="120"/>
        <w:ind w:left="698" w:firstLine="720"/>
        <w:rPr>
          <w:rFonts w:ascii="Times New Roman" w:hAnsi="Times New Roman" w:cs="Times New Roman"/>
          <w:bCs/>
          <w:sz w:val="24"/>
          <w:szCs w:val="24"/>
        </w:rPr>
      </w:pPr>
      <w:r w:rsidRPr="00236F68">
        <w:rPr>
          <w:rFonts w:ascii="Times New Roman" w:hAnsi="Times New Roman" w:cs="Times New Roman"/>
          <w:bCs/>
          <w:sz w:val="24"/>
          <w:szCs w:val="24"/>
        </w:rPr>
        <w:t>Step</w:t>
      </w:r>
      <w:r w:rsidR="008E278B" w:rsidRPr="00236F68">
        <w:rPr>
          <w:rFonts w:ascii="Times New Roman" w:hAnsi="Times New Roman" w:cs="Times New Roman"/>
          <w:bCs/>
          <w:sz w:val="24"/>
          <w:szCs w:val="24"/>
        </w:rPr>
        <w:t xml:space="preserve"> 1: </w:t>
      </w:r>
      <w:r w:rsidRPr="00236F68">
        <w:rPr>
          <w:rFonts w:ascii="Times New Roman" w:hAnsi="Times New Roman" w:cs="Times New Roman"/>
          <w:bCs/>
          <w:sz w:val="24"/>
          <w:szCs w:val="24"/>
        </w:rPr>
        <w:t>C</w:t>
      </w:r>
      <w:r w:rsidR="008E278B" w:rsidRPr="00236F68">
        <w:rPr>
          <w:rFonts w:ascii="Times New Roman" w:hAnsi="Times New Roman" w:cs="Times New Roman"/>
          <w:bCs/>
          <w:sz w:val="24"/>
          <w:szCs w:val="24"/>
        </w:rPr>
        <w:t>lose monitoring of water levels</w:t>
      </w:r>
    </w:p>
    <w:p w:rsidR="00444549" w:rsidRPr="008E278B" w:rsidRDefault="00444549" w:rsidP="00CA41E7">
      <w:pPr>
        <w:pStyle w:val="a3"/>
        <w:spacing w:after="120"/>
        <w:ind w:left="0" w:firstLine="1418"/>
        <w:jc w:val="thaiDistribute"/>
        <w:rPr>
          <w:rFonts w:ascii="Times New Roman" w:hAnsi="Times New Roman" w:cs="Times New Roman"/>
        </w:rPr>
      </w:pPr>
      <w:r w:rsidRPr="008E278B">
        <w:rPr>
          <w:rFonts w:ascii="Times New Roman" w:hAnsi="Times New Roman" w:cs="Times New Roman"/>
        </w:rPr>
        <w:t>If water level at X.173A rises to 16.</w:t>
      </w:r>
      <w:r w:rsidR="008E278B" w:rsidRPr="008E278B">
        <w:rPr>
          <w:rFonts w:ascii="Times New Roman" w:hAnsi="Times New Roman" w:cs="Times New Roman"/>
        </w:rPr>
        <w:t>90 m</w:t>
      </w:r>
      <w:r w:rsidRPr="008E278B">
        <w:rPr>
          <w:rFonts w:ascii="Times New Roman" w:hAnsi="Times New Roman" w:cs="Times New Roman"/>
        </w:rPr>
        <w:t xml:space="preserve"> (213 m</w:t>
      </w:r>
      <w:r w:rsidRPr="008E278B">
        <w:rPr>
          <w:rFonts w:ascii="Times New Roman" w:hAnsi="Times New Roman" w:cs="Times New Roman"/>
          <w:vertAlign w:val="superscript"/>
        </w:rPr>
        <w:t>3</w:t>
      </w:r>
      <w:r w:rsidRPr="008E278B">
        <w:rPr>
          <w:rFonts w:ascii="Times New Roman" w:hAnsi="Times New Roman" w:cs="Times New Roman"/>
        </w:rPr>
        <w:t>/s discharge), water will arrive Bangsala village (X.90) within 12 hours and rise to 8.87 m. (441 m</w:t>
      </w:r>
      <w:r w:rsidRPr="008E278B">
        <w:rPr>
          <w:rFonts w:ascii="Times New Roman" w:hAnsi="Times New Roman" w:cs="Times New Roman"/>
          <w:vertAlign w:val="superscript"/>
        </w:rPr>
        <w:t>3</w:t>
      </w:r>
      <w:r w:rsidRPr="008E278B">
        <w:rPr>
          <w:rFonts w:ascii="Times New Roman" w:hAnsi="Times New Roman" w:cs="Times New Roman"/>
        </w:rPr>
        <w:t xml:space="preserve">/s discharge). Water will move from </w:t>
      </w:r>
      <w:r w:rsidR="002C34D7" w:rsidRPr="008E278B">
        <w:rPr>
          <w:rFonts w:ascii="Times New Roman" w:hAnsi="Times New Roman" w:cs="Times New Roman"/>
        </w:rPr>
        <w:t>X.90 to Utaphao water gate within 3 hours</w:t>
      </w:r>
      <w:r w:rsidR="008E278B" w:rsidRPr="008E278B">
        <w:rPr>
          <w:rFonts w:ascii="Times New Roman" w:hAnsi="Times New Roman" w:cs="Times New Roman"/>
        </w:rPr>
        <w:t xml:space="preserve">. The total time period for this to happen is 15 hours with a </w:t>
      </w:r>
      <w:r w:rsidR="002C34D7" w:rsidRPr="008E278B">
        <w:rPr>
          <w:rFonts w:ascii="Times New Roman" w:hAnsi="Times New Roman" w:cs="Times New Roman"/>
        </w:rPr>
        <w:t xml:space="preserve">total discharge </w:t>
      </w:r>
      <w:r w:rsidR="008E278B" w:rsidRPr="008E278B">
        <w:rPr>
          <w:rFonts w:ascii="Times New Roman" w:hAnsi="Times New Roman" w:cs="Times New Roman"/>
        </w:rPr>
        <w:t xml:space="preserve">value of </w:t>
      </w:r>
      <w:r w:rsidR="002C34D7" w:rsidRPr="008E278B">
        <w:rPr>
          <w:rFonts w:ascii="Times New Roman" w:hAnsi="Times New Roman" w:cs="Times New Roman"/>
        </w:rPr>
        <w:t>620 m</w:t>
      </w:r>
      <w:r w:rsidR="002C34D7" w:rsidRPr="008E278B">
        <w:rPr>
          <w:rFonts w:ascii="Times New Roman" w:hAnsi="Times New Roman" w:cs="Times New Roman"/>
          <w:vertAlign w:val="superscript"/>
        </w:rPr>
        <w:t>3</w:t>
      </w:r>
      <w:r w:rsidR="002C34D7" w:rsidRPr="008E278B">
        <w:rPr>
          <w:rFonts w:ascii="Times New Roman" w:hAnsi="Times New Roman" w:cs="Times New Roman"/>
        </w:rPr>
        <w:t>/s.</w:t>
      </w:r>
    </w:p>
    <w:p w:rsidR="002C34D7" w:rsidRDefault="002C34D7" w:rsidP="00CA41E7">
      <w:pPr>
        <w:pStyle w:val="a3"/>
        <w:spacing w:after="120"/>
        <w:ind w:left="0" w:firstLine="1418"/>
        <w:jc w:val="thaiDistribute"/>
        <w:rPr>
          <w:rFonts w:ascii="Times New Roman" w:hAnsi="Times New Roman" w:cs="Times New Roman"/>
        </w:rPr>
      </w:pPr>
      <w:r w:rsidRPr="00CA41E7">
        <w:rPr>
          <w:rFonts w:ascii="Times New Roman" w:hAnsi="Times New Roman" w:cs="Times New Roman"/>
        </w:rPr>
        <w:t>Water management by 400 m</w:t>
      </w:r>
      <w:r w:rsidRPr="00CA41E7">
        <w:rPr>
          <w:rFonts w:ascii="Times New Roman" w:hAnsi="Times New Roman" w:cs="Times New Roman"/>
          <w:vertAlign w:val="superscript"/>
        </w:rPr>
        <w:t>3</w:t>
      </w:r>
      <w:r w:rsidRPr="00CA41E7">
        <w:rPr>
          <w:rFonts w:ascii="Times New Roman" w:hAnsi="Times New Roman" w:cs="Times New Roman"/>
        </w:rPr>
        <w:t>/s drainage along Utaphao Canal (water level in Hat Yai is 0.76 m. lower than the river bank) and 220 m3/s drainage along King Rama1 water way caused flood in some upper area of Utaphao water gate. The solution is water pump setting. This case didn’t affect flood in Hat Yai town.</w:t>
      </w:r>
      <w:r w:rsidR="008E278B">
        <w:rPr>
          <w:rFonts w:ascii="Times New Roman" w:hAnsi="Times New Roman" w:cs="Times New Roman"/>
        </w:rPr>
        <w:t xml:space="preserve"> </w:t>
      </w:r>
    </w:p>
    <w:p w:rsidR="00CA41E7" w:rsidRPr="002468C5" w:rsidRDefault="00CA41E7" w:rsidP="00111CE4">
      <w:pPr>
        <w:pStyle w:val="a3"/>
        <w:spacing w:after="0"/>
        <w:ind w:left="0" w:firstLine="1418"/>
        <w:jc w:val="thaiDistribute"/>
        <w:rPr>
          <w:rFonts w:ascii="Times New Roman" w:hAnsi="Times New Roman" w:cs="Times New Roman"/>
        </w:rPr>
      </w:pPr>
    </w:p>
    <w:p w:rsidR="005E4B4D" w:rsidRDefault="00616524" w:rsidP="005E4B4D">
      <w:pPr>
        <w:pStyle w:val="a3"/>
        <w:spacing w:after="0"/>
        <w:ind w:left="0"/>
        <w:jc w:val="center"/>
      </w:pPr>
      <w:r>
        <w:rPr>
          <w:noProof/>
          <w:color w:val="FF0000"/>
        </w:rPr>
        <w:drawing>
          <wp:inline distT="0" distB="0" distL="0" distR="0">
            <wp:extent cx="3879850" cy="2914650"/>
            <wp:effectExtent l="19050" t="0" r="6350" b="0"/>
            <wp:docPr id="13" name="Picture 13"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itor"/>
                    <pic:cNvPicPr>
                      <a:picLocks noChangeAspect="1" noChangeArrowheads="1"/>
                    </pic:cNvPicPr>
                  </pic:nvPicPr>
                  <pic:blipFill>
                    <a:blip r:embed="rId20"/>
                    <a:srcRect/>
                    <a:stretch>
                      <a:fillRect/>
                    </a:stretch>
                  </pic:blipFill>
                  <pic:spPr bwMode="auto">
                    <a:xfrm>
                      <a:off x="0" y="0"/>
                      <a:ext cx="3879850" cy="2914650"/>
                    </a:xfrm>
                    <a:prstGeom prst="rect">
                      <a:avLst/>
                    </a:prstGeom>
                    <a:noFill/>
                    <a:ln w="9525">
                      <a:noFill/>
                      <a:miter lim="800000"/>
                      <a:headEnd/>
                      <a:tailEnd/>
                    </a:ln>
                  </pic:spPr>
                </pic:pic>
              </a:graphicData>
            </a:graphic>
          </wp:inline>
        </w:drawing>
      </w:r>
    </w:p>
    <w:p w:rsidR="002468C5" w:rsidRPr="00CA41E7" w:rsidRDefault="00EB3513" w:rsidP="00CA41E7">
      <w:pPr>
        <w:pStyle w:val="a3"/>
        <w:spacing w:before="120"/>
        <w:ind w:left="0" w:firstLine="1077"/>
        <w:rPr>
          <w:rFonts w:ascii="Times New Roman" w:hAnsi="Times New Roman" w:cs="Times New Roman"/>
          <w:b/>
          <w:bCs/>
        </w:rPr>
      </w:pPr>
      <w:r w:rsidRPr="00CA41E7">
        <w:rPr>
          <w:rFonts w:ascii="Times New Roman" w:hAnsi="Times New Roman" w:cs="Times New Roman"/>
          <w:b/>
          <w:bCs/>
        </w:rPr>
        <w:t>Figure</w:t>
      </w:r>
      <w:r w:rsidR="002468C5" w:rsidRPr="00CA41E7">
        <w:rPr>
          <w:rFonts w:ascii="Times New Roman" w:hAnsi="Times New Roman" w:cs="Times New Roman"/>
          <w:b/>
          <w:bCs/>
        </w:rPr>
        <w:t xml:space="preserve"> </w:t>
      </w:r>
      <w:r w:rsidR="00001CDF" w:rsidRPr="00CA41E7">
        <w:rPr>
          <w:rFonts w:ascii="Times New Roman" w:hAnsi="Times New Roman" w:cs="Times New Roman"/>
          <w:b/>
          <w:bCs/>
        </w:rPr>
        <w:t>8</w:t>
      </w:r>
      <w:r w:rsidR="00CA41E7">
        <w:rPr>
          <w:rFonts w:ascii="Times New Roman" w:hAnsi="Times New Roman" w:cs="Times New Roman"/>
          <w:b/>
          <w:bCs/>
        </w:rPr>
        <w:t xml:space="preserve"> </w:t>
      </w:r>
      <w:r w:rsidRPr="00CA41E7">
        <w:rPr>
          <w:rFonts w:ascii="Times New Roman" w:hAnsi="Times New Roman" w:cs="Times New Roman"/>
          <w:b/>
          <w:bCs/>
        </w:rPr>
        <w:t xml:space="preserve"> </w:t>
      </w:r>
      <w:r w:rsidR="00CA41E7" w:rsidRPr="00C2382F">
        <w:rPr>
          <w:rFonts w:ascii="Times New Roman" w:hAnsi="Times New Roman" w:cs="Times New Roman"/>
        </w:rPr>
        <w:t xml:space="preserve">Stage relationship in case of close monitoring of water level </w:t>
      </w:r>
    </w:p>
    <w:p w:rsidR="002C34D7" w:rsidRPr="00236F68" w:rsidRDefault="00D94073" w:rsidP="00D94073">
      <w:pPr>
        <w:pStyle w:val="a3"/>
        <w:spacing w:after="0"/>
        <w:ind w:left="698" w:firstLine="720"/>
        <w:rPr>
          <w:rFonts w:ascii="Times New Roman" w:hAnsi="Times New Roman" w:cs="Times New Roman"/>
          <w:bCs/>
          <w:sz w:val="24"/>
          <w:szCs w:val="24"/>
        </w:rPr>
      </w:pPr>
      <w:r w:rsidRPr="00236F68">
        <w:rPr>
          <w:rFonts w:ascii="Times New Roman" w:hAnsi="Times New Roman" w:cs="Times New Roman"/>
          <w:bCs/>
          <w:sz w:val="24"/>
          <w:szCs w:val="24"/>
        </w:rPr>
        <w:lastRenderedPageBreak/>
        <w:t>Step</w:t>
      </w:r>
      <w:r w:rsidR="002C34D7" w:rsidRPr="00236F68">
        <w:rPr>
          <w:rFonts w:ascii="Times New Roman" w:hAnsi="Times New Roman" w:cs="Times New Roman"/>
          <w:bCs/>
          <w:sz w:val="24"/>
          <w:szCs w:val="24"/>
        </w:rPr>
        <w:t xml:space="preserve"> 2: Flood warning</w:t>
      </w:r>
    </w:p>
    <w:p w:rsidR="002C34D7" w:rsidRPr="00CA41E7" w:rsidRDefault="002C34D7" w:rsidP="00CA41E7">
      <w:pPr>
        <w:pStyle w:val="a3"/>
        <w:spacing w:after="0"/>
        <w:ind w:left="0" w:firstLine="1418"/>
        <w:jc w:val="thaiDistribute"/>
        <w:rPr>
          <w:rFonts w:ascii="Times New Roman" w:hAnsi="Times New Roman" w:cs="Times New Roman"/>
        </w:rPr>
      </w:pPr>
      <w:r w:rsidRPr="00CA41E7">
        <w:rPr>
          <w:rFonts w:ascii="Times New Roman" w:hAnsi="Times New Roman" w:cs="Times New Roman"/>
        </w:rPr>
        <w:t>If water level at X.173A rise</w:t>
      </w:r>
      <w:r w:rsidR="00D94073" w:rsidRPr="00CA41E7">
        <w:rPr>
          <w:rFonts w:ascii="Times New Roman" w:hAnsi="Times New Roman" w:cs="Times New Roman"/>
        </w:rPr>
        <w:t>s</w:t>
      </w:r>
      <w:r w:rsidRPr="00CA41E7">
        <w:rPr>
          <w:rFonts w:ascii="Times New Roman" w:hAnsi="Times New Roman" w:cs="Times New Roman"/>
        </w:rPr>
        <w:t xml:space="preserve"> to 17.85 m. (346 m3/s discharge), wate</w:t>
      </w:r>
      <w:r w:rsidR="008E278B" w:rsidRPr="00CA41E7">
        <w:rPr>
          <w:rFonts w:ascii="Times New Roman" w:hAnsi="Times New Roman" w:cs="Times New Roman"/>
        </w:rPr>
        <w:t>r will ar</w:t>
      </w:r>
      <w:r w:rsidR="00D94073" w:rsidRPr="00CA41E7">
        <w:rPr>
          <w:rFonts w:ascii="Times New Roman" w:hAnsi="Times New Roman" w:cs="Times New Roman"/>
        </w:rPr>
        <w:t xml:space="preserve">rive X.90 within 7 hrs and </w:t>
      </w:r>
      <w:r w:rsidR="008E278B" w:rsidRPr="00CA41E7">
        <w:rPr>
          <w:rFonts w:ascii="Times New Roman" w:hAnsi="Times New Roman" w:cs="Times New Roman"/>
        </w:rPr>
        <w:t>water level</w:t>
      </w:r>
      <w:r w:rsidR="00D94073" w:rsidRPr="00CA41E7">
        <w:rPr>
          <w:rFonts w:ascii="Times New Roman" w:hAnsi="Times New Roman" w:cs="Times New Roman"/>
        </w:rPr>
        <w:t>s</w:t>
      </w:r>
      <w:r w:rsidR="008E278B" w:rsidRPr="00CA41E7">
        <w:rPr>
          <w:rFonts w:ascii="Times New Roman" w:hAnsi="Times New Roman" w:cs="Times New Roman"/>
        </w:rPr>
        <w:t xml:space="preserve"> in the river will be </w:t>
      </w:r>
      <w:r w:rsidRPr="00CA41E7">
        <w:rPr>
          <w:rFonts w:ascii="Times New Roman" w:hAnsi="Times New Roman" w:cs="Times New Roman"/>
        </w:rPr>
        <w:t>9.51 m</w:t>
      </w:r>
      <w:r w:rsidR="008E278B" w:rsidRPr="00CA41E7">
        <w:rPr>
          <w:rFonts w:ascii="Times New Roman" w:hAnsi="Times New Roman" w:cs="Times New Roman"/>
        </w:rPr>
        <w:t xml:space="preserve"> high</w:t>
      </w:r>
      <w:r w:rsidRPr="00CA41E7">
        <w:rPr>
          <w:rFonts w:ascii="Times New Roman" w:hAnsi="Times New Roman" w:cs="Times New Roman"/>
        </w:rPr>
        <w:t xml:space="preserve"> (774 m3/s discharge)</w:t>
      </w:r>
      <w:r w:rsidR="009F0B85" w:rsidRPr="00CA41E7">
        <w:rPr>
          <w:rFonts w:ascii="Times New Roman" w:hAnsi="Times New Roman" w:cs="Times New Roman"/>
        </w:rPr>
        <w:t>. W</w:t>
      </w:r>
      <w:r w:rsidRPr="00CA41E7">
        <w:rPr>
          <w:rFonts w:ascii="Times New Roman" w:hAnsi="Times New Roman" w:cs="Times New Roman"/>
        </w:rPr>
        <w:t xml:space="preserve">ater will </w:t>
      </w:r>
      <w:r w:rsidR="009F0B85" w:rsidRPr="00CA41E7">
        <w:rPr>
          <w:rFonts w:ascii="Times New Roman" w:hAnsi="Times New Roman" w:cs="Times New Roman"/>
        </w:rPr>
        <w:t xml:space="preserve">then travel </w:t>
      </w:r>
      <w:r w:rsidRPr="00CA41E7">
        <w:rPr>
          <w:rFonts w:ascii="Times New Roman" w:hAnsi="Times New Roman" w:cs="Times New Roman"/>
        </w:rPr>
        <w:t xml:space="preserve">from X.90 to Utaphao water gate within 2 hrs. </w:t>
      </w:r>
      <w:r w:rsidR="009F0B85" w:rsidRPr="00CA41E7">
        <w:rPr>
          <w:rFonts w:ascii="Times New Roman" w:hAnsi="Times New Roman" w:cs="Times New Roman"/>
        </w:rPr>
        <w:t>The total travel period for the runoff will be 9 hours giving an advance warning period of 9 hours.</w:t>
      </w:r>
      <w:r w:rsidR="00235BDC" w:rsidRPr="00CA41E7">
        <w:rPr>
          <w:rFonts w:ascii="Times New Roman" w:hAnsi="Times New Roman" w:cs="Times New Roman"/>
        </w:rPr>
        <w:t xml:space="preserve"> </w:t>
      </w:r>
      <w:r w:rsidR="009F0B85" w:rsidRPr="00CA41E7">
        <w:rPr>
          <w:rFonts w:ascii="Times New Roman" w:hAnsi="Times New Roman" w:cs="Times New Roman"/>
        </w:rPr>
        <w:t xml:space="preserve">The total runoff discharge for this situation is </w:t>
      </w:r>
      <w:r w:rsidR="00235BDC" w:rsidRPr="00CA41E7">
        <w:rPr>
          <w:rFonts w:ascii="Times New Roman" w:hAnsi="Times New Roman" w:cs="Times New Roman"/>
        </w:rPr>
        <w:t>930 m</w:t>
      </w:r>
      <w:r w:rsidR="00235BDC" w:rsidRPr="00CA41E7">
        <w:rPr>
          <w:rFonts w:ascii="Times New Roman" w:hAnsi="Times New Roman" w:cs="Times New Roman"/>
          <w:vertAlign w:val="superscript"/>
        </w:rPr>
        <w:t>3</w:t>
      </w:r>
      <w:r w:rsidR="00235BDC" w:rsidRPr="00CA41E7">
        <w:rPr>
          <w:rFonts w:ascii="Times New Roman" w:hAnsi="Times New Roman" w:cs="Times New Roman"/>
        </w:rPr>
        <w:t xml:space="preserve">/s. </w:t>
      </w:r>
      <w:r w:rsidR="009F0B85" w:rsidRPr="00CA41E7">
        <w:rPr>
          <w:rFonts w:ascii="Times New Roman" w:hAnsi="Times New Roman" w:cs="Times New Roman"/>
        </w:rPr>
        <w:t xml:space="preserve">Floodwater </w:t>
      </w:r>
      <w:r w:rsidR="00235BDC" w:rsidRPr="00CA41E7">
        <w:rPr>
          <w:rFonts w:ascii="Times New Roman" w:hAnsi="Times New Roman" w:cs="Times New Roman"/>
        </w:rPr>
        <w:t>management</w:t>
      </w:r>
      <w:r w:rsidR="009F0B85" w:rsidRPr="00CA41E7">
        <w:rPr>
          <w:rFonts w:ascii="Times New Roman" w:hAnsi="Times New Roman" w:cs="Times New Roman"/>
        </w:rPr>
        <w:t xml:space="preserve"> using the Utaphao Canal to drain away</w:t>
      </w:r>
      <w:r w:rsidR="00235BDC" w:rsidRPr="00CA41E7">
        <w:rPr>
          <w:rFonts w:ascii="Times New Roman" w:hAnsi="Times New Roman" w:cs="Times New Roman"/>
        </w:rPr>
        <w:t xml:space="preserve"> 465 m</w:t>
      </w:r>
      <w:r w:rsidR="00235BDC" w:rsidRPr="00CA41E7">
        <w:rPr>
          <w:rFonts w:ascii="Times New Roman" w:hAnsi="Times New Roman" w:cs="Times New Roman"/>
          <w:vertAlign w:val="superscript"/>
        </w:rPr>
        <w:t>3</w:t>
      </w:r>
      <w:r w:rsidR="00235BDC" w:rsidRPr="00CA41E7">
        <w:rPr>
          <w:rFonts w:ascii="Times New Roman" w:hAnsi="Times New Roman" w:cs="Times New Roman"/>
        </w:rPr>
        <w:t xml:space="preserve">/s </w:t>
      </w:r>
      <w:r w:rsidR="009F0B85" w:rsidRPr="00CA41E7">
        <w:rPr>
          <w:rFonts w:ascii="Times New Roman" w:hAnsi="Times New Roman" w:cs="Times New Roman"/>
        </w:rPr>
        <w:t>(at its maximum capacity) and another 465 m</w:t>
      </w:r>
      <w:r w:rsidR="009F0B85" w:rsidRPr="00CA41E7">
        <w:rPr>
          <w:rFonts w:ascii="Times New Roman" w:hAnsi="Times New Roman" w:cs="Times New Roman"/>
          <w:vertAlign w:val="superscript"/>
        </w:rPr>
        <w:t>3</w:t>
      </w:r>
      <w:r w:rsidR="009F0B85" w:rsidRPr="00CA41E7">
        <w:rPr>
          <w:rFonts w:ascii="Times New Roman" w:hAnsi="Times New Roman" w:cs="Times New Roman"/>
        </w:rPr>
        <w:t>/</w:t>
      </w:r>
      <w:r w:rsidR="00A42427" w:rsidRPr="00CA41E7">
        <w:rPr>
          <w:rFonts w:ascii="Times New Roman" w:hAnsi="Times New Roman" w:cs="Times New Roman"/>
        </w:rPr>
        <w:t>s by</w:t>
      </w:r>
      <w:r w:rsidR="009F0B85" w:rsidRPr="00CA41E7">
        <w:rPr>
          <w:rFonts w:ascii="Times New Roman" w:hAnsi="Times New Roman" w:cs="Times New Roman"/>
        </w:rPr>
        <w:t xml:space="preserve"> the King Rama 1 waterway still resulted in floods in some areas around Hat Yai city since Hat Yai city is 0.29 metres lower than the river bank. A further solution to reduce the flooding problem in Hat Yai is to pump some of the floodwaters into Songkhla Lake. </w:t>
      </w:r>
      <w:r w:rsidR="00A42427">
        <w:rPr>
          <w:rFonts w:ascii="Times New Roman" w:hAnsi="Times New Roman" w:cs="Times New Roman"/>
        </w:rPr>
        <w:t>Although t</w:t>
      </w:r>
      <w:r w:rsidR="009F0B85" w:rsidRPr="00CA41E7">
        <w:rPr>
          <w:rFonts w:ascii="Times New Roman" w:hAnsi="Times New Roman" w:cs="Times New Roman"/>
        </w:rPr>
        <w:t>his measure prevented flooding at Hat Yai</w:t>
      </w:r>
      <w:r w:rsidR="00A42427">
        <w:rPr>
          <w:rFonts w:ascii="Times New Roman" w:hAnsi="Times New Roman" w:cs="Times New Roman"/>
        </w:rPr>
        <w:t xml:space="preserve">, flood warning and disaster preparation for the city is still needed in </w:t>
      </w:r>
      <w:r w:rsidR="009F0B85" w:rsidRPr="00CA41E7">
        <w:rPr>
          <w:rFonts w:ascii="Times New Roman" w:hAnsi="Times New Roman" w:cs="Times New Roman"/>
        </w:rPr>
        <w:t xml:space="preserve">case flooding occurs in worse case scenarios. </w:t>
      </w:r>
    </w:p>
    <w:p w:rsidR="00CA41E7" w:rsidRPr="00CA41E7" w:rsidRDefault="00CA41E7" w:rsidP="00CA41E7">
      <w:pPr>
        <w:pStyle w:val="a3"/>
        <w:spacing w:after="0"/>
        <w:ind w:left="0" w:firstLine="1418"/>
        <w:jc w:val="thaiDistribute"/>
        <w:rPr>
          <w:rFonts w:ascii="Times New Roman" w:hAnsi="Times New Roman" w:cs="Times New Roman"/>
          <w:color w:val="FF0000"/>
        </w:rPr>
      </w:pPr>
    </w:p>
    <w:p w:rsidR="00AD399F" w:rsidRDefault="00616524" w:rsidP="005E4B4D">
      <w:pPr>
        <w:pStyle w:val="a3"/>
        <w:spacing w:after="0"/>
        <w:ind w:left="0"/>
        <w:jc w:val="center"/>
      </w:pPr>
      <w:r>
        <w:rPr>
          <w:noProof/>
        </w:rPr>
        <w:drawing>
          <wp:inline distT="0" distB="0" distL="0" distR="0">
            <wp:extent cx="4108450" cy="3079750"/>
            <wp:effectExtent l="19050" t="0" r="6350" b="0"/>
            <wp:docPr id="14" name="Picture 14" descr="flood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odwarn"/>
                    <pic:cNvPicPr>
                      <a:picLocks noChangeAspect="1" noChangeArrowheads="1"/>
                    </pic:cNvPicPr>
                  </pic:nvPicPr>
                  <pic:blipFill>
                    <a:blip r:embed="rId21"/>
                    <a:srcRect/>
                    <a:stretch>
                      <a:fillRect/>
                    </a:stretch>
                  </pic:blipFill>
                  <pic:spPr bwMode="auto">
                    <a:xfrm>
                      <a:off x="0" y="0"/>
                      <a:ext cx="4108450" cy="3079750"/>
                    </a:xfrm>
                    <a:prstGeom prst="rect">
                      <a:avLst/>
                    </a:prstGeom>
                    <a:noFill/>
                    <a:ln w="9525">
                      <a:noFill/>
                      <a:miter lim="800000"/>
                      <a:headEnd/>
                      <a:tailEnd/>
                    </a:ln>
                  </pic:spPr>
                </pic:pic>
              </a:graphicData>
            </a:graphic>
          </wp:inline>
        </w:drawing>
      </w:r>
    </w:p>
    <w:p w:rsidR="002468C5" w:rsidRPr="00C2382F" w:rsidRDefault="002468C5" w:rsidP="00CA41E7">
      <w:pPr>
        <w:pStyle w:val="a3"/>
        <w:spacing w:before="120"/>
        <w:ind w:left="0" w:firstLine="1077"/>
        <w:rPr>
          <w:rFonts w:ascii="Times New Roman" w:hAnsi="Times New Roman" w:cs="Times New Roman"/>
        </w:rPr>
      </w:pPr>
      <w:r w:rsidRPr="002468C5">
        <w:rPr>
          <w:rFonts w:ascii="Times New Roman" w:hAnsi="Times New Roman" w:cs="Times New Roman"/>
          <w:b/>
          <w:bCs/>
        </w:rPr>
        <w:t xml:space="preserve">Figure </w:t>
      </w:r>
      <w:r w:rsidR="00001CDF">
        <w:rPr>
          <w:rFonts w:ascii="Times New Roman" w:hAnsi="Times New Roman" w:cs="Times New Roman"/>
          <w:b/>
          <w:bCs/>
        </w:rPr>
        <w:t>9</w:t>
      </w:r>
      <w:r w:rsidR="00CA41E7">
        <w:rPr>
          <w:rFonts w:ascii="Times New Roman" w:hAnsi="Times New Roman" w:cs="Times New Roman"/>
          <w:b/>
          <w:bCs/>
        </w:rPr>
        <w:t xml:space="preserve">  </w:t>
      </w:r>
      <w:r w:rsidR="00CA41E7" w:rsidRPr="00C2382F">
        <w:rPr>
          <w:rFonts w:ascii="Times New Roman" w:hAnsi="Times New Roman" w:cs="Times New Roman"/>
        </w:rPr>
        <w:t>Stage relationship in case of Flood warning</w:t>
      </w:r>
    </w:p>
    <w:p w:rsidR="004B5989" w:rsidRPr="002468C5" w:rsidRDefault="004B5989" w:rsidP="00CA41E7">
      <w:pPr>
        <w:pStyle w:val="a3"/>
        <w:spacing w:before="120"/>
        <w:ind w:left="0" w:firstLine="1077"/>
        <w:rPr>
          <w:rFonts w:ascii="Times New Roman" w:hAnsi="Times New Roman" w:cs="Times New Roman"/>
          <w:b/>
          <w:bCs/>
        </w:rPr>
      </w:pPr>
    </w:p>
    <w:p w:rsidR="00EB3513" w:rsidRPr="00236F68" w:rsidRDefault="00EB3513" w:rsidP="00941179">
      <w:pPr>
        <w:pStyle w:val="a3"/>
        <w:numPr>
          <w:ilvl w:val="0"/>
          <w:numId w:val="12"/>
        </w:numPr>
        <w:spacing w:before="240"/>
        <w:rPr>
          <w:rFonts w:ascii="Times New Roman" w:hAnsi="Times New Roman" w:cs="Times New Roman"/>
          <w:bCs/>
        </w:rPr>
      </w:pPr>
      <w:r w:rsidRPr="00236F68">
        <w:rPr>
          <w:rFonts w:ascii="Times New Roman" w:hAnsi="Times New Roman" w:cs="Times New Roman"/>
          <w:bCs/>
        </w:rPr>
        <w:t xml:space="preserve">Water management for Hat Yai city and </w:t>
      </w:r>
      <w:r w:rsidR="00CA41E7" w:rsidRPr="00236F68">
        <w:rPr>
          <w:rFonts w:ascii="Times New Roman" w:hAnsi="Times New Roman" w:cs="Times New Roman"/>
          <w:bCs/>
        </w:rPr>
        <w:t>neighboring</w:t>
      </w:r>
      <w:r w:rsidRPr="00236F68">
        <w:rPr>
          <w:rFonts w:ascii="Times New Roman" w:hAnsi="Times New Roman" w:cs="Times New Roman"/>
          <w:bCs/>
        </w:rPr>
        <w:t xml:space="preserve"> areas</w:t>
      </w:r>
    </w:p>
    <w:p w:rsidR="00253FD7" w:rsidRPr="00236F68" w:rsidRDefault="00AD399F" w:rsidP="00EB3513">
      <w:pPr>
        <w:pStyle w:val="a3"/>
        <w:numPr>
          <w:ilvl w:val="0"/>
          <w:numId w:val="9"/>
        </w:numPr>
        <w:rPr>
          <w:rFonts w:ascii="Times New Roman" w:hAnsi="Times New Roman" w:cs="Times New Roman"/>
          <w:bCs/>
        </w:rPr>
      </w:pPr>
      <w:r w:rsidRPr="00236F68">
        <w:rPr>
          <w:rFonts w:ascii="Times New Roman" w:hAnsi="Times New Roman" w:cs="Times New Roman"/>
          <w:bCs/>
        </w:rPr>
        <w:t>Water management by pump setting</w:t>
      </w:r>
    </w:p>
    <w:p w:rsidR="00AD399F" w:rsidRDefault="008E278B" w:rsidP="00A42427">
      <w:pPr>
        <w:autoSpaceDE w:val="0"/>
        <w:autoSpaceDN w:val="0"/>
        <w:adjustRightInd w:val="0"/>
        <w:spacing w:after="0" w:line="240" w:lineRule="auto"/>
        <w:ind w:firstLine="1080"/>
        <w:jc w:val="both"/>
        <w:rPr>
          <w:rFonts w:ascii="Times New Roman" w:hAnsi="Times New Roman" w:cs="Times New Roman"/>
        </w:rPr>
      </w:pPr>
      <w:r>
        <w:rPr>
          <w:rFonts w:ascii="Times New Roman" w:hAnsi="Times New Roman" w:cs="Times New Roman"/>
        </w:rPr>
        <w:t>W</w:t>
      </w:r>
      <w:r w:rsidR="00AD399F" w:rsidRPr="00EB3513">
        <w:rPr>
          <w:rFonts w:ascii="Times New Roman" w:hAnsi="Times New Roman" w:cs="Times New Roman"/>
        </w:rPr>
        <w:t>ater pumping preparation is necessary</w:t>
      </w:r>
      <w:r>
        <w:rPr>
          <w:rFonts w:ascii="Times New Roman" w:hAnsi="Times New Roman" w:cs="Times New Roman"/>
        </w:rPr>
        <w:t xml:space="preserve"> during floods</w:t>
      </w:r>
      <w:r w:rsidR="00AD399F" w:rsidRPr="00EB3513">
        <w:rPr>
          <w:rFonts w:ascii="Times New Roman" w:hAnsi="Times New Roman" w:cs="Times New Roman"/>
        </w:rPr>
        <w:t xml:space="preserve">. </w:t>
      </w:r>
      <w:r>
        <w:rPr>
          <w:rFonts w:ascii="Times New Roman" w:hAnsi="Times New Roman" w:cs="Times New Roman"/>
        </w:rPr>
        <w:t>These include areas within the river floodplain or within landuse areas that obstruct the flow of water in waterways (e.g.</w:t>
      </w:r>
      <w:r w:rsidR="00A42427">
        <w:rPr>
          <w:rFonts w:ascii="Times New Roman" w:hAnsi="Times New Roman" w:cs="Times New Roman"/>
        </w:rPr>
        <w:t xml:space="preserve"> </w:t>
      </w:r>
      <w:r>
        <w:rPr>
          <w:rFonts w:ascii="Times New Roman" w:hAnsi="Times New Roman" w:cs="Times New Roman"/>
        </w:rPr>
        <w:t>construction areas and landfills)</w:t>
      </w:r>
      <w:r w:rsidR="00AD399F" w:rsidRPr="00EB3513">
        <w:rPr>
          <w:rFonts w:ascii="Times New Roman" w:hAnsi="Times New Roman" w:cs="Times New Roman"/>
        </w:rPr>
        <w:t xml:space="preserve">. The </w:t>
      </w:r>
      <w:r w:rsidR="009258F6">
        <w:rPr>
          <w:rFonts w:ascii="Times New Roman" w:hAnsi="Times New Roman" w:cs="Times New Roman"/>
        </w:rPr>
        <w:t xml:space="preserve">types of </w:t>
      </w:r>
      <w:r w:rsidR="00AD399F" w:rsidRPr="00EB3513">
        <w:rPr>
          <w:rFonts w:ascii="Times New Roman" w:hAnsi="Times New Roman" w:cs="Times New Roman"/>
        </w:rPr>
        <w:t>water pump</w:t>
      </w:r>
      <w:r w:rsidR="009258F6">
        <w:rPr>
          <w:rFonts w:ascii="Times New Roman" w:hAnsi="Times New Roman" w:cs="Times New Roman"/>
        </w:rPr>
        <w:t>s used at Hat Yai include permanent pumps as well as temporary pumps set up when their need arises, depending on the rainfall and flood situation. Their locations are shown in Figure 9. However, t</w:t>
      </w:r>
      <w:r w:rsidR="009258F6" w:rsidRPr="00EB3513">
        <w:rPr>
          <w:rFonts w:ascii="Times New Roman" w:hAnsi="Times New Roman" w:cs="Times New Roman"/>
        </w:rPr>
        <w:t xml:space="preserve">he designed drainage system </w:t>
      </w:r>
      <w:r w:rsidR="009258F6">
        <w:rPr>
          <w:rFonts w:ascii="Times New Roman" w:hAnsi="Times New Roman" w:cs="Times New Roman"/>
        </w:rPr>
        <w:t xml:space="preserve">alone </w:t>
      </w:r>
      <w:r w:rsidR="009258F6" w:rsidRPr="00EB3513">
        <w:rPr>
          <w:rFonts w:ascii="Times New Roman" w:hAnsi="Times New Roman" w:cs="Times New Roman"/>
        </w:rPr>
        <w:t>cannot s</w:t>
      </w:r>
      <w:r w:rsidR="009258F6">
        <w:rPr>
          <w:rFonts w:ascii="Times New Roman" w:hAnsi="Times New Roman" w:cs="Times New Roman"/>
        </w:rPr>
        <w:t>o</w:t>
      </w:r>
      <w:r w:rsidR="009258F6" w:rsidRPr="00EB3513">
        <w:rPr>
          <w:rFonts w:ascii="Times New Roman" w:hAnsi="Times New Roman" w:cs="Times New Roman"/>
        </w:rPr>
        <w:t xml:space="preserve">lve the problem in some </w:t>
      </w:r>
      <w:r w:rsidR="009258F6">
        <w:rPr>
          <w:rFonts w:ascii="Times New Roman" w:hAnsi="Times New Roman" w:cs="Times New Roman"/>
        </w:rPr>
        <w:t>areas subject to a high flood risk.</w:t>
      </w:r>
    </w:p>
    <w:p w:rsidR="002468C5" w:rsidRDefault="00616524" w:rsidP="00A42427">
      <w:pPr>
        <w:autoSpaceDE w:val="0"/>
        <w:autoSpaceDN w:val="0"/>
        <w:adjustRightInd w:val="0"/>
        <w:spacing w:before="240" w:after="0" w:line="240" w:lineRule="auto"/>
        <w:jc w:val="center"/>
        <w:rPr>
          <w:noProof/>
        </w:rPr>
      </w:pPr>
      <w:r>
        <w:rPr>
          <w:noProof/>
        </w:rPr>
        <w:lastRenderedPageBreak/>
        <w:drawing>
          <wp:inline distT="0" distB="0" distL="0" distR="0">
            <wp:extent cx="4337050" cy="3251200"/>
            <wp:effectExtent l="19050" t="0" r="6350" b="0"/>
            <wp:docPr id="15" name="Picture 15" descr="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mp"/>
                    <pic:cNvPicPr>
                      <a:picLocks noChangeAspect="1" noChangeArrowheads="1"/>
                    </pic:cNvPicPr>
                  </pic:nvPicPr>
                  <pic:blipFill>
                    <a:blip r:embed="rId22"/>
                    <a:srcRect/>
                    <a:stretch>
                      <a:fillRect/>
                    </a:stretch>
                  </pic:blipFill>
                  <pic:spPr bwMode="auto">
                    <a:xfrm>
                      <a:off x="0" y="0"/>
                      <a:ext cx="4337050" cy="3251200"/>
                    </a:xfrm>
                    <a:prstGeom prst="rect">
                      <a:avLst/>
                    </a:prstGeom>
                    <a:noFill/>
                    <a:ln w="9525">
                      <a:noFill/>
                      <a:miter lim="800000"/>
                      <a:headEnd/>
                      <a:tailEnd/>
                    </a:ln>
                  </pic:spPr>
                </pic:pic>
              </a:graphicData>
            </a:graphic>
          </wp:inline>
        </w:drawing>
      </w:r>
    </w:p>
    <w:p w:rsidR="00A42427" w:rsidRDefault="00A42427" w:rsidP="00A42427">
      <w:pPr>
        <w:autoSpaceDE w:val="0"/>
        <w:autoSpaceDN w:val="0"/>
        <w:adjustRightInd w:val="0"/>
        <w:spacing w:after="0" w:line="240" w:lineRule="auto"/>
        <w:jc w:val="center"/>
        <w:rPr>
          <w:rFonts w:ascii="Times New Roman" w:hAnsi="Times New Roman" w:cs="Times New Roman"/>
        </w:rPr>
      </w:pPr>
    </w:p>
    <w:p w:rsidR="002468C5" w:rsidRPr="002468C5" w:rsidRDefault="002468C5" w:rsidP="004B5989">
      <w:pPr>
        <w:pStyle w:val="a3"/>
        <w:ind w:left="0" w:firstLine="1080"/>
        <w:rPr>
          <w:rFonts w:ascii="Times New Roman" w:hAnsi="Times New Roman" w:cs="Times New Roman"/>
          <w:b/>
          <w:bCs/>
        </w:rPr>
      </w:pPr>
      <w:r w:rsidRPr="002468C5">
        <w:rPr>
          <w:rFonts w:ascii="Times New Roman" w:hAnsi="Times New Roman" w:cs="Times New Roman"/>
          <w:b/>
          <w:bCs/>
        </w:rPr>
        <w:t>Figure</w:t>
      </w:r>
      <w:r>
        <w:rPr>
          <w:rFonts w:ascii="Times New Roman" w:hAnsi="Times New Roman" w:cs="Times New Roman"/>
          <w:b/>
          <w:bCs/>
        </w:rPr>
        <w:t xml:space="preserve"> </w:t>
      </w:r>
      <w:r w:rsidR="004B5989">
        <w:rPr>
          <w:rFonts w:ascii="Times New Roman" w:hAnsi="Times New Roman" w:cs="Times New Roman"/>
          <w:b/>
          <w:bCs/>
        </w:rPr>
        <w:t>10</w:t>
      </w:r>
      <w:r>
        <w:rPr>
          <w:rFonts w:ascii="Times New Roman" w:hAnsi="Times New Roman" w:cs="Times New Roman"/>
          <w:b/>
          <w:bCs/>
        </w:rPr>
        <w:t xml:space="preserve">  </w:t>
      </w:r>
      <w:r w:rsidR="00DC100F" w:rsidRPr="00C2382F">
        <w:rPr>
          <w:rFonts w:ascii="Times New Roman" w:hAnsi="Times New Roman" w:cs="Times New Roman"/>
        </w:rPr>
        <w:t xml:space="preserve">Locations of the </w:t>
      </w:r>
      <w:r w:rsidR="00B1722F" w:rsidRPr="00C2382F">
        <w:rPr>
          <w:rFonts w:ascii="Times New Roman" w:hAnsi="Times New Roman" w:cs="Times New Roman"/>
        </w:rPr>
        <w:t>17 pumping stations around Hat Yai city</w:t>
      </w:r>
      <w:r w:rsidR="00B1722F">
        <w:rPr>
          <w:rFonts w:ascii="Times New Roman" w:hAnsi="Times New Roman" w:cs="Times New Roman"/>
          <w:b/>
          <w:bCs/>
        </w:rPr>
        <w:t xml:space="preserve"> </w:t>
      </w:r>
    </w:p>
    <w:p w:rsidR="00627A51" w:rsidRPr="00AD399F" w:rsidRDefault="00627A51" w:rsidP="00414CA2">
      <w:pPr>
        <w:autoSpaceDE w:val="0"/>
        <w:autoSpaceDN w:val="0"/>
        <w:adjustRightInd w:val="0"/>
        <w:spacing w:after="0" w:line="240" w:lineRule="auto"/>
      </w:pPr>
    </w:p>
    <w:p w:rsidR="00253FD7" w:rsidRPr="00236F68" w:rsidRDefault="00627A51" w:rsidP="00EB3513">
      <w:pPr>
        <w:pStyle w:val="a3"/>
        <w:numPr>
          <w:ilvl w:val="0"/>
          <w:numId w:val="9"/>
        </w:numPr>
        <w:rPr>
          <w:rFonts w:ascii="Times New Roman" w:hAnsi="Times New Roman" w:cs="Times New Roman" w:hint="cs"/>
          <w:bCs/>
        </w:rPr>
      </w:pPr>
      <w:r w:rsidRPr="00236F68">
        <w:rPr>
          <w:rFonts w:ascii="Times New Roman" w:hAnsi="Times New Roman" w:cs="Times New Roman"/>
          <w:bCs/>
        </w:rPr>
        <w:t xml:space="preserve">Water management in cooperation with Hat Yai town and nearby municipality </w:t>
      </w:r>
    </w:p>
    <w:p w:rsidR="00627A51" w:rsidRDefault="00627A51" w:rsidP="004B5989">
      <w:pPr>
        <w:autoSpaceDE w:val="0"/>
        <w:autoSpaceDN w:val="0"/>
        <w:adjustRightInd w:val="0"/>
        <w:spacing w:after="0" w:line="240" w:lineRule="auto"/>
        <w:ind w:firstLine="1080"/>
        <w:jc w:val="thaiDistribute"/>
        <w:rPr>
          <w:rFonts w:ascii="Times New Roman" w:hAnsi="Times New Roman" w:cs="Times New Roman"/>
        </w:rPr>
      </w:pPr>
      <w:r w:rsidRPr="00EB3513">
        <w:rPr>
          <w:rFonts w:ascii="Times New Roman" w:hAnsi="Times New Roman" w:cs="Times New Roman"/>
        </w:rPr>
        <w:t xml:space="preserve">The </w:t>
      </w:r>
      <w:r w:rsidR="009258F6">
        <w:rPr>
          <w:rFonts w:ascii="Times New Roman" w:hAnsi="Times New Roman" w:cs="Times New Roman"/>
        </w:rPr>
        <w:t xml:space="preserve">area experiencing the highest flood risk is the </w:t>
      </w:r>
      <w:r w:rsidRPr="00EB3513">
        <w:rPr>
          <w:rFonts w:ascii="Times New Roman" w:hAnsi="Times New Roman" w:cs="Times New Roman"/>
        </w:rPr>
        <w:t xml:space="preserve">business area </w:t>
      </w:r>
      <w:r w:rsidR="009258F6">
        <w:rPr>
          <w:rFonts w:ascii="Times New Roman" w:hAnsi="Times New Roman" w:cs="Times New Roman"/>
        </w:rPr>
        <w:t xml:space="preserve">within the Hat Yai municipality. This area requires an improved </w:t>
      </w:r>
      <w:r w:rsidRPr="00EB3513">
        <w:rPr>
          <w:rFonts w:ascii="Times New Roman" w:hAnsi="Times New Roman" w:cs="Times New Roman"/>
        </w:rPr>
        <w:t>water drainage system and flood protection system</w:t>
      </w:r>
      <w:r w:rsidR="00903E23">
        <w:rPr>
          <w:rFonts w:ascii="Times New Roman" w:hAnsi="Times New Roman" w:cs="Times New Roman"/>
        </w:rPr>
        <w:t xml:space="preserve">. </w:t>
      </w:r>
      <w:r w:rsidR="009258F6">
        <w:rPr>
          <w:rFonts w:ascii="Times New Roman" w:hAnsi="Times New Roman" w:cs="Times New Roman"/>
        </w:rPr>
        <w:t xml:space="preserve">Some measures to improve drainage and reduce the risk of floods include the following: </w:t>
      </w:r>
      <w:r w:rsidR="00903E23">
        <w:rPr>
          <w:rFonts w:ascii="Times New Roman" w:hAnsi="Times New Roman" w:cs="Times New Roman"/>
        </w:rPr>
        <w:t xml:space="preserve"> </w:t>
      </w:r>
    </w:p>
    <w:p w:rsidR="009258F6" w:rsidRPr="00EB3513" w:rsidRDefault="009258F6" w:rsidP="00414CA2">
      <w:pPr>
        <w:autoSpaceDE w:val="0"/>
        <w:autoSpaceDN w:val="0"/>
        <w:adjustRightInd w:val="0"/>
        <w:spacing w:after="0" w:line="240" w:lineRule="auto"/>
        <w:rPr>
          <w:rFonts w:ascii="Times New Roman" w:hAnsi="Times New Roman" w:cs="Times New Roman"/>
        </w:rPr>
      </w:pPr>
    </w:p>
    <w:p w:rsidR="00627A51" w:rsidRPr="00EB3513" w:rsidRDefault="00F6290C" w:rsidP="004B5989">
      <w:pPr>
        <w:numPr>
          <w:ilvl w:val="0"/>
          <w:numId w:val="10"/>
        </w:numPr>
        <w:autoSpaceDE w:val="0"/>
        <w:autoSpaceDN w:val="0"/>
        <w:adjustRightInd w:val="0"/>
        <w:spacing w:after="0" w:line="240" w:lineRule="auto"/>
        <w:jc w:val="thaiDistribute"/>
        <w:rPr>
          <w:rFonts w:ascii="Times New Roman" w:hAnsi="Times New Roman" w:cs="Times New Roman"/>
        </w:rPr>
      </w:pPr>
      <w:r w:rsidRPr="00EB3513">
        <w:rPr>
          <w:rFonts w:ascii="Times New Roman" w:hAnsi="Times New Roman" w:cs="Times New Roman"/>
        </w:rPr>
        <w:t xml:space="preserve">Concrete water embankment on </w:t>
      </w:r>
      <w:r w:rsidR="00903E23">
        <w:rPr>
          <w:rFonts w:ascii="Times New Roman" w:hAnsi="Times New Roman" w:cs="Times New Roman"/>
        </w:rPr>
        <w:t xml:space="preserve">the </w:t>
      </w:r>
      <w:r w:rsidRPr="00EB3513">
        <w:rPr>
          <w:rFonts w:ascii="Times New Roman" w:hAnsi="Times New Roman" w:cs="Times New Roman"/>
        </w:rPr>
        <w:t xml:space="preserve">left and right </w:t>
      </w:r>
      <w:r w:rsidR="00903E23">
        <w:rPr>
          <w:rFonts w:ascii="Times New Roman" w:hAnsi="Times New Roman" w:cs="Times New Roman"/>
        </w:rPr>
        <w:t xml:space="preserve">side of the canal are not at the same level. </w:t>
      </w:r>
      <w:r w:rsidRPr="00EB3513">
        <w:rPr>
          <w:rFonts w:ascii="Times New Roman" w:hAnsi="Times New Roman" w:cs="Times New Roman"/>
        </w:rPr>
        <w:t xml:space="preserve"> Understanding the design reason affects the efficiency of water management.</w:t>
      </w:r>
    </w:p>
    <w:p w:rsidR="00F6290C" w:rsidRPr="00EB3513" w:rsidRDefault="00F6290C" w:rsidP="004B5989">
      <w:pPr>
        <w:numPr>
          <w:ilvl w:val="0"/>
          <w:numId w:val="10"/>
        </w:numPr>
        <w:autoSpaceDE w:val="0"/>
        <w:autoSpaceDN w:val="0"/>
        <w:adjustRightInd w:val="0"/>
        <w:spacing w:after="0" w:line="240" w:lineRule="auto"/>
        <w:jc w:val="thaiDistribute"/>
        <w:rPr>
          <w:rFonts w:ascii="Times New Roman" w:hAnsi="Times New Roman" w:cs="Times New Roman"/>
        </w:rPr>
      </w:pPr>
      <w:r w:rsidRPr="00EB3513">
        <w:rPr>
          <w:rFonts w:ascii="Times New Roman" w:hAnsi="Times New Roman" w:cs="Times New Roman"/>
        </w:rPr>
        <w:t xml:space="preserve">Klong Rien </w:t>
      </w:r>
      <w:r w:rsidR="000637BD" w:rsidRPr="00EB3513">
        <w:rPr>
          <w:rFonts w:ascii="Times New Roman" w:hAnsi="Times New Roman" w:cs="Times New Roman"/>
        </w:rPr>
        <w:t xml:space="preserve">monkey cheek: water </w:t>
      </w:r>
      <w:r w:rsidR="00903E23">
        <w:rPr>
          <w:rFonts w:ascii="Times New Roman" w:hAnsi="Times New Roman" w:cs="Times New Roman"/>
        </w:rPr>
        <w:t>r</w:t>
      </w:r>
      <w:r w:rsidR="000637BD" w:rsidRPr="00EB3513">
        <w:rPr>
          <w:rFonts w:ascii="Times New Roman" w:hAnsi="Times New Roman" w:cs="Times New Roman"/>
        </w:rPr>
        <w:t>e</w:t>
      </w:r>
      <w:r w:rsidR="00903E23">
        <w:rPr>
          <w:rFonts w:ascii="Times New Roman" w:hAnsi="Times New Roman" w:cs="Times New Roman"/>
        </w:rPr>
        <w:t>l</w:t>
      </w:r>
      <w:r w:rsidR="000637BD" w:rsidRPr="00EB3513">
        <w:rPr>
          <w:rFonts w:ascii="Times New Roman" w:hAnsi="Times New Roman" w:cs="Times New Roman"/>
        </w:rPr>
        <w:t>ease of the reservoir is important as it temporarily maintains the water</w:t>
      </w:r>
      <w:r w:rsidR="00903E23">
        <w:rPr>
          <w:rFonts w:ascii="Times New Roman" w:hAnsi="Times New Roman" w:cs="Times New Roman"/>
        </w:rPr>
        <w:t xml:space="preserve"> flow in the canal (klong)</w:t>
      </w:r>
      <w:r w:rsidR="009258F6">
        <w:rPr>
          <w:rFonts w:ascii="Times New Roman" w:hAnsi="Times New Roman" w:cs="Times New Roman"/>
        </w:rPr>
        <w:t xml:space="preserve"> during dry periods</w:t>
      </w:r>
      <w:r w:rsidR="000637BD" w:rsidRPr="00EB3513">
        <w:rPr>
          <w:rFonts w:ascii="Times New Roman" w:hAnsi="Times New Roman" w:cs="Times New Roman"/>
        </w:rPr>
        <w:t>. Water management to control water flow is necessary</w:t>
      </w:r>
      <w:r w:rsidR="009258F6">
        <w:rPr>
          <w:rFonts w:ascii="Times New Roman" w:hAnsi="Times New Roman" w:cs="Times New Roman"/>
        </w:rPr>
        <w:t xml:space="preserve"> especially during wet seasons or when the city and its surrounding areas experience high rainfall</w:t>
      </w:r>
      <w:r w:rsidR="000637BD" w:rsidRPr="00EB3513">
        <w:rPr>
          <w:rFonts w:ascii="Times New Roman" w:hAnsi="Times New Roman" w:cs="Times New Roman"/>
        </w:rPr>
        <w:t>.</w:t>
      </w:r>
    </w:p>
    <w:p w:rsidR="000637BD" w:rsidRDefault="000637BD" w:rsidP="004B5989">
      <w:pPr>
        <w:numPr>
          <w:ilvl w:val="0"/>
          <w:numId w:val="10"/>
        </w:numPr>
        <w:autoSpaceDE w:val="0"/>
        <w:autoSpaceDN w:val="0"/>
        <w:adjustRightInd w:val="0"/>
        <w:spacing w:after="0" w:line="240" w:lineRule="auto"/>
        <w:jc w:val="thaiDistribute"/>
        <w:rPr>
          <w:rFonts w:ascii="Times New Roman" w:hAnsi="Times New Roman" w:cs="Times New Roman"/>
        </w:rPr>
      </w:pPr>
      <w:r w:rsidRPr="00EB3513">
        <w:rPr>
          <w:rFonts w:ascii="Times New Roman" w:hAnsi="Times New Roman" w:cs="Times New Roman"/>
        </w:rPr>
        <w:t>Permanent water pump station: water gate and flood risk area</w:t>
      </w:r>
      <w:r w:rsidR="00903E23">
        <w:rPr>
          <w:rFonts w:ascii="Times New Roman" w:hAnsi="Times New Roman" w:cs="Times New Roman"/>
        </w:rPr>
        <w:t>s</w:t>
      </w:r>
      <w:r w:rsidRPr="00EB3513">
        <w:rPr>
          <w:rFonts w:ascii="Times New Roman" w:hAnsi="Times New Roman" w:cs="Times New Roman"/>
        </w:rPr>
        <w:t xml:space="preserve"> must be checked and prepared</w:t>
      </w:r>
      <w:r w:rsidR="00903E23">
        <w:rPr>
          <w:rFonts w:ascii="Times New Roman" w:hAnsi="Times New Roman" w:cs="Times New Roman"/>
        </w:rPr>
        <w:t xml:space="preserve"> in case a flood occurs</w:t>
      </w:r>
      <w:r w:rsidRPr="00EB3513">
        <w:rPr>
          <w:rFonts w:ascii="Times New Roman" w:hAnsi="Times New Roman" w:cs="Times New Roman"/>
        </w:rPr>
        <w:t>.</w:t>
      </w:r>
    </w:p>
    <w:p w:rsidR="009258F6" w:rsidRDefault="009258F6" w:rsidP="004B5989">
      <w:pPr>
        <w:numPr>
          <w:ilvl w:val="0"/>
          <w:numId w:val="10"/>
        </w:numPr>
        <w:autoSpaceDE w:val="0"/>
        <w:autoSpaceDN w:val="0"/>
        <w:adjustRightInd w:val="0"/>
        <w:spacing w:after="0" w:line="240" w:lineRule="auto"/>
        <w:jc w:val="thaiDistribute"/>
        <w:rPr>
          <w:rFonts w:ascii="Times New Roman" w:hAnsi="Times New Roman" w:cs="Times New Roman"/>
        </w:rPr>
      </w:pPr>
      <w:r w:rsidRPr="00EB3513">
        <w:rPr>
          <w:rFonts w:ascii="Times New Roman" w:hAnsi="Times New Roman" w:cs="Times New Roman"/>
        </w:rPr>
        <w:t xml:space="preserve">Drainage system in town i.e. canal, drainage pipe must be in good drainage condition with no obstruction. </w:t>
      </w:r>
      <w:r>
        <w:rPr>
          <w:rFonts w:ascii="Times New Roman" w:hAnsi="Times New Roman" w:cs="Times New Roman"/>
        </w:rPr>
        <w:t xml:space="preserve">In addition, we must get the </w:t>
      </w:r>
      <w:r w:rsidRPr="00EB3513">
        <w:rPr>
          <w:rFonts w:ascii="Times New Roman" w:hAnsi="Times New Roman" w:cs="Times New Roman"/>
        </w:rPr>
        <w:t xml:space="preserve">cooperation </w:t>
      </w:r>
      <w:r>
        <w:rPr>
          <w:rFonts w:ascii="Times New Roman" w:hAnsi="Times New Roman" w:cs="Times New Roman"/>
        </w:rPr>
        <w:t>of</w:t>
      </w:r>
      <w:r w:rsidRPr="00EB3513">
        <w:rPr>
          <w:rFonts w:ascii="Times New Roman" w:hAnsi="Times New Roman" w:cs="Times New Roman"/>
        </w:rPr>
        <w:t xml:space="preserve"> the local government</w:t>
      </w:r>
      <w:r>
        <w:rPr>
          <w:rFonts w:ascii="Times New Roman" w:hAnsi="Times New Roman" w:cs="Times New Roman"/>
        </w:rPr>
        <w:t xml:space="preserve"> to maintain the drainage system in town</w:t>
      </w:r>
      <w:r w:rsidRPr="00EB3513">
        <w:rPr>
          <w:rFonts w:ascii="Times New Roman" w:hAnsi="Times New Roman" w:cs="Times New Roman"/>
        </w:rPr>
        <w:t>.</w:t>
      </w:r>
    </w:p>
    <w:p w:rsidR="00253FD7" w:rsidRDefault="009258F6" w:rsidP="004B5989">
      <w:pPr>
        <w:numPr>
          <w:ilvl w:val="0"/>
          <w:numId w:val="10"/>
        </w:numPr>
        <w:autoSpaceDE w:val="0"/>
        <w:autoSpaceDN w:val="0"/>
        <w:adjustRightInd w:val="0"/>
        <w:spacing w:after="0" w:line="240" w:lineRule="auto"/>
        <w:jc w:val="thaiDistribute"/>
        <w:rPr>
          <w:rFonts w:ascii="Times New Roman" w:hAnsi="Times New Roman" w:cs="Times New Roman"/>
        </w:rPr>
      </w:pPr>
      <w:r>
        <w:rPr>
          <w:rFonts w:ascii="Times New Roman" w:hAnsi="Times New Roman" w:cs="Times New Roman"/>
        </w:rPr>
        <w:t>Construct water gates and drainage systems to control floodwaters (e.g.</w:t>
      </w:r>
      <w:r w:rsidRPr="00E234DB">
        <w:rPr>
          <w:rFonts w:ascii="Times New Roman" w:hAnsi="Times New Roman" w:cs="Times New Roman"/>
        </w:rPr>
        <w:t xml:space="preserve"> </w:t>
      </w:r>
      <w:r w:rsidRPr="009258F6">
        <w:rPr>
          <w:rFonts w:ascii="Times New Roman" w:hAnsi="Times New Roman" w:cs="Times New Roman"/>
        </w:rPr>
        <w:t>Utaphao water gate in Kohong Municipality via Rama 1 drainage system</w:t>
      </w:r>
      <w:r>
        <w:rPr>
          <w:rFonts w:ascii="Times New Roman" w:hAnsi="Times New Roman" w:cs="Times New Roman"/>
        </w:rPr>
        <w:t>)</w:t>
      </w:r>
      <w:r w:rsidRPr="00536777">
        <w:rPr>
          <w:rFonts w:ascii="Times New Roman" w:hAnsi="Times New Roman" w:cs="Times New Roman"/>
        </w:rPr>
        <w:t xml:space="preserve"> </w:t>
      </w:r>
    </w:p>
    <w:p w:rsidR="009258F6" w:rsidRDefault="009258F6" w:rsidP="009258F6">
      <w:pPr>
        <w:autoSpaceDE w:val="0"/>
        <w:autoSpaceDN w:val="0"/>
        <w:adjustRightInd w:val="0"/>
        <w:spacing w:after="0" w:line="240" w:lineRule="auto"/>
        <w:rPr>
          <w:rFonts w:ascii="Times New Roman" w:hAnsi="Times New Roman" w:cs="Times New Roman"/>
        </w:rPr>
      </w:pPr>
    </w:p>
    <w:p w:rsidR="009258F6" w:rsidRDefault="009258F6" w:rsidP="009258F6">
      <w:pPr>
        <w:autoSpaceDE w:val="0"/>
        <w:autoSpaceDN w:val="0"/>
        <w:adjustRightInd w:val="0"/>
        <w:spacing w:after="0" w:line="240" w:lineRule="auto"/>
        <w:rPr>
          <w:rFonts w:ascii="Times New Roman" w:hAnsi="Times New Roman" w:cs="Times New Roman"/>
        </w:rPr>
      </w:pPr>
    </w:p>
    <w:p w:rsidR="009258F6" w:rsidRDefault="009258F6"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941179" w:rsidRDefault="00941179" w:rsidP="009258F6">
      <w:pPr>
        <w:autoSpaceDE w:val="0"/>
        <w:autoSpaceDN w:val="0"/>
        <w:adjustRightInd w:val="0"/>
        <w:spacing w:after="0" w:line="240" w:lineRule="auto"/>
        <w:rPr>
          <w:rFonts w:ascii="Times New Roman" w:hAnsi="Times New Roman" w:cs="Times New Roman"/>
        </w:rPr>
      </w:pPr>
    </w:p>
    <w:p w:rsidR="00A42427" w:rsidRDefault="00A42427" w:rsidP="009258F6">
      <w:pPr>
        <w:autoSpaceDE w:val="0"/>
        <w:autoSpaceDN w:val="0"/>
        <w:adjustRightInd w:val="0"/>
        <w:spacing w:after="0" w:line="240" w:lineRule="auto"/>
        <w:rPr>
          <w:rFonts w:ascii="Times New Roman" w:hAnsi="Times New Roman" w:cs="Times New Roman"/>
        </w:rPr>
      </w:pPr>
    </w:p>
    <w:p w:rsidR="00001CDF" w:rsidRPr="00236F68" w:rsidRDefault="00001CDF" w:rsidP="00001CDF">
      <w:pPr>
        <w:pStyle w:val="a3"/>
        <w:numPr>
          <w:ilvl w:val="0"/>
          <w:numId w:val="3"/>
        </w:numPr>
        <w:ind w:left="851" w:hanging="491"/>
        <w:rPr>
          <w:rFonts w:ascii="Times New Roman" w:hAnsi="Times New Roman" w:cs="Times New Roman"/>
          <w:b/>
        </w:rPr>
      </w:pPr>
      <w:r w:rsidRPr="00236F68">
        <w:rPr>
          <w:rFonts w:ascii="Times New Roman" w:hAnsi="Times New Roman" w:cs="Times New Roman"/>
          <w:b/>
        </w:rPr>
        <w:lastRenderedPageBreak/>
        <w:t>Climate Change and the Committee Activities</w:t>
      </w:r>
    </w:p>
    <w:p w:rsidR="00001CDF" w:rsidRDefault="00001CDF" w:rsidP="00001CDF">
      <w:pPr>
        <w:spacing w:after="0" w:line="240" w:lineRule="auto"/>
        <w:ind w:firstLine="720"/>
        <w:jc w:val="thaiDistribute"/>
        <w:rPr>
          <w:rFonts w:ascii="Times New Roman" w:hAnsi="Times New Roman" w:cs="Times New Roman"/>
          <w:szCs w:val="22"/>
        </w:rPr>
      </w:pPr>
      <w:r w:rsidRPr="00EB3513">
        <w:rPr>
          <w:rFonts w:ascii="Times New Roman" w:hAnsi="Times New Roman" w:cs="Times New Roman"/>
          <w:szCs w:val="22"/>
        </w:rPr>
        <w:t xml:space="preserve">Royal Irrigation Department </w:t>
      </w:r>
      <w:r>
        <w:rPr>
          <w:rFonts w:ascii="Times New Roman" w:hAnsi="Times New Roman" w:cs="Times New Roman"/>
          <w:szCs w:val="22"/>
        </w:rPr>
        <w:t xml:space="preserve">is aware of the reality of </w:t>
      </w:r>
      <w:r w:rsidRPr="00EB3513">
        <w:rPr>
          <w:rFonts w:ascii="Times New Roman" w:hAnsi="Times New Roman" w:cs="Times New Roman"/>
          <w:szCs w:val="22"/>
        </w:rPr>
        <w:t>climate change</w:t>
      </w:r>
      <w:r>
        <w:rPr>
          <w:rFonts w:ascii="Times New Roman" w:hAnsi="Times New Roman" w:cs="Times New Roman"/>
          <w:szCs w:val="22"/>
        </w:rPr>
        <w:t xml:space="preserve"> and its potential impact on water resources management in Thailand</w:t>
      </w:r>
      <w:r w:rsidRPr="00EB3513">
        <w:rPr>
          <w:rFonts w:ascii="Times New Roman" w:hAnsi="Times New Roman" w:cs="Times New Roman"/>
          <w:szCs w:val="22"/>
        </w:rPr>
        <w:t xml:space="preserve">. </w:t>
      </w:r>
      <w:r>
        <w:rPr>
          <w:rFonts w:ascii="Times New Roman" w:hAnsi="Times New Roman" w:cs="Times New Roman"/>
          <w:szCs w:val="22"/>
        </w:rPr>
        <w:t>To address this issue, our plans for water resource development, management and water disaster prevention adopt a</w:t>
      </w:r>
      <w:r w:rsidRPr="00EB3513">
        <w:rPr>
          <w:rFonts w:ascii="Times New Roman" w:hAnsi="Times New Roman" w:cs="Times New Roman"/>
          <w:szCs w:val="22"/>
        </w:rPr>
        <w:t xml:space="preserve"> </w:t>
      </w:r>
      <w:r w:rsidRPr="00755D16">
        <w:rPr>
          <w:rFonts w:ascii="Times New Roman" w:hAnsi="Times New Roman" w:cs="Times New Roman"/>
          <w:szCs w:val="22"/>
        </w:rPr>
        <w:t>Green and Cold</w:t>
      </w:r>
      <w:r w:rsidRPr="00EB3513">
        <w:rPr>
          <w:rFonts w:ascii="Times New Roman" w:hAnsi="Times New Roman" w:cs="Times New Roman"/>
          <w:szCs w:val="22"/>
        </w:rPr>
        <w:t xml:space="preserve"> concept.</w:t>
      </w:r>
      <w:r>
        <w:rPr>
          <w:rFonts w:ascii="Times New Roman" w:hAnsi="Times New Roman" w:cs="Times New Roman"/>
          <w:szCs w:val="22"/>
        </w:rPr>
        <w:t xml:space="preserve"> This includes;</w:t>
      </w:r>
    </w:p>
    <w:p w:rsidR="00001CDF" w:rsidRPr="00EB3513" w:rsidRDefault="00001CDF" w:rsidP="00001CDF">
      <w:pPr>
        <w:spacing w:after="0" w:line="240" w:lineRule="auto"/>
        <w:ind w:firstLine="720"/>
        <w:jc w:val="thaiDistribute"/>
        <w:rPr>
          <w:rFonts w:ascii="Times New Roman" w:hAnsi="Times New Roman" w:cs="Times New Roman"/>
          <w:szCs w:val="22"/>
        </w:rPr>
      </w:pPr>
    </w:p>
    <w:p w:rsidR="00001CDF" w:rsidRDefault="00001CDF" w:rsidP="00001CDF">
      <w:pPr>
        <w:numPr>
          <w:ilvl w:val="0"/>
          <w:numId w:val="8"/>
        </w:numPr>
        <w:spacing w:after="0" w:line="240" w:lineRule="auto"/>
        <w:jc w:val="thaiDistribute"/>
        <w:rPr>
          <w:rFonts w:ascii="Times New Roman" w:hAnsi="Times New Roman" w:cs="Times New Roman"/>
          <w:szCs w:val="22"/>
        </w:rPr>
      </w:pPr>
      <w:r w:rsidRPr="00EB3513">
        <w:rPr>
          <w:rFonts w:ascii="Times New Roman" w:hAnsi="Times New Roman" w:cs="Times New Roman"/>
          <w:szCs w:val="22"/>
        </w:rPr>
        <w:t>Water source development</w:t>
      </w:r>
      <w:r>
        <w:rPr>
          <w:rFonts w:ascii="Times New Roman" w:hAnsi="Times New Roman" w:cs="Times New Roman"/>
          <w:szCs w:val="22"/>
        </w:rPr>
        <w:t xml:space="preserve"> </w:t>
      </w:r>
    </w:p>
    <w:p w:rsidR="00A42427" w:rsidRPr="00EB3513" w:rsidRDefault="00A42427" w:rsidP="00A42427">
      <w:pPr>
        <w:spacing w:after="0" w:line="240" w:lineRule="auto"/>
        <w:ind w:left="144"/>
        <w:jc w:val="thaiDistribute"/>
        <w:rPr>
          <w:rFonts w:ascii="Times New Roman" w:hAnsi="Times New Roman" w:cs="Times New Roman"/>
          <w:szCs w:val="22"/>
        </w:rPr>
      </w:pPr>
    </w:p>
    <w:p w:rsidR="00001CDF" w:rsidRDefault="00755D16" w:rsidP="00A42427">
      <w:pPr>
        <w:numPr>
          <w:ilvl w:val="1"/>
          <w:numId w:val="9"/>
        </w:numPr>
        <w:tabs>
          <w:tab w:val="left" w:pos="1170"/>
        </w:tabs>
        <w:spacing w:after="0" w:line="240" w:lineRule="auto"/>
        <w:jc w:val="thaiDistribute"/>
        <w:rPr>
          <w:rFonts w:ascii="Times New Roman" w:hAnsi="Times New Roman" w:cs="Times New Roman"/>
          <w:szCs w:val="22"/>
        </w:rPr>
      </w:pPr>
      <w:r>
        <w:rPr>
          <w:rFonts w:ascii="Times New Roman" w:hAnsi="Times New Roman" w:cs="Times New Roman"/>
          <w:szCs w:val="22"/>
        </w:rPr>
        <w:t>To review the design criteria</w:t>
      </w:r>
    </w:p>
    <w:p w:rsidR="00A42427" w:rsidRPr="00EB3513" w:rsidRDefault="00A42427" w:rsidP="00A42427">
      <w:pPr>
        <w:spacing w:after="0" w:line="240" w:lineRule="auto"/>
        <w:ind w:left="1800"/>
        <w:jc w:val="thaiDistribute"/>
        <w:rPr>
          <w:rFonts w:ascii="Times New Roman" w:hAnsi="Times New Roman" w:cs="Times New Roman"/>
          <w:szCs w:val="22"/>
        </w:rPr>
      </w:pP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A change in climate impacts meteorology, hydrology and landuse patterns. To adapt to these changes, RID has to revise the design and acceptable risk values when dealing with water resources issues and water-related disasters. </w:t>
      </w:r>
    </w:p>
    <w:p w:rsidR="00A42427" w:rsidRDefault="00A42427" w:rsidP="00941179">
      <w:pPr>
        <w:spacing w:after="0" w:line="240" w:lineRule="auto"/>
        <w:ind w:left="1440"/>
        <w:jc w:val="thaiDistribute"/>
        <w:rPr>
          <w:rFonts w:ascii="Times New Roman" w:hAnsi="Times New Roman" w:cs="Times New Roman"/>
          <w:szCs w:val="22"/>
        </w:rPr>
      </w:pPr>
    </w:p>
    <w:p w:rsidR="00001CDF" w:rsidRDefault="00755D16" w:rsidP="00001CDF">
      <w:pPr>
        <w:numPr>
          <w:ilvl w:val="1"/>
          <w:numId w:val="9"/>
        </w:numPr>
        <w:spacing w:after="0" w:line="240" w:lineRule="auto"/>
        <w:jc w:val="thaiDistribute"/>
        <w:rPr>
          <w:rFonts w:ascii="Times New Roman" w:hAnsi="Times New Roman" w:cs="Times New Roman"/>
          <w:szCs w:val="22"/>
        </w:rPr>
      </w:pPr>
      <w:r>
        <w:rPr>
          <w:rFonts w:ascii="Times New Roman" w:hAnsi="Times New Roman" w:cs="Times New Roman"/>
          <w:szCs w:val="22"/>
        </w:rPr>
        <w:t xml:space="preserve">Focus on multipurpose on </w:t>
      </w:r>
      <w:r w:rsidR="00001CDF" w:rsidRPr="00EB3513">
        <w:rPr>
          <w:rFonts w:ascii="Times New Roman" w:hAnsi="Times New Roman" w:cs="Times New Roman"/>
          <w:szCs w:val="22"/>
        </w:rPr>
        <w:t xml:space="preserve">water </w:t>
      </w:r>
      <w:r>
        <w:rPr>
          <w:rFonts w:ascii="Times New Roman" w:hAnsi="Times New Roman" w:cs="Times New Roman"/>
          <w:szCs w:val="22"/>
        </w:rPr>
        <w:t>re</w:t>
      </w:r>
      <w:r w:rsidR="00001CDF" w:rsidRPr="00EB3513">
        <w:rPr>
          <w:rFonts w:ascii="Times New Roman" w:hAnsi="Times New Roman" w:cs="Times New Roman"/>
          <w:szCs w:val="22"/>
        </w:rPr>
        <w:t xml:space="preserve">source development </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This involves the idea that the water resource is the same but the </w:t>
      </w:r>
      <w:r w:rsidRPr="00755D16">
        <w:rPr>
          <w:rFonts w:ascii="Times New Roman" w:hAnsi="Times New Roman" w:cs="Times New Roman"/>
          <w:szCs w:val="22"/>
        </w:rPr>
        <w:t>same resource has to be used in different ways under a changed climate to meet the needs of the country.</w:t>
      </w:r>
    </w:p>
    <w:p w:rsidR="00A42427" w:rsidRPr="00755D16" w:rsidRDefault="00A42427" w:rsidP="00941179">
      <w:pPr>
        <w:spacing w:after="0" w:line="240" w:lineRule="auto"/>
        <w:ind w:left="1440"/>
        <w:jc w:val="thaiDistribute"/>
        <w:rPr>
          <w:rFonts w:ascii="Times New Roman" w:hAnsi="Times New Roman" w:cs="Times New Roman"/>
          <w:szCs w:val="22"/>
        </w:rPr>
      </w:pPr>
    </w:p>
    <w:p w:rsidR="00A42427" w:rsidRDefault="00755D16" w:rsidP="00A42427">
      <w:pPr>
        <w:numPr>
          <w:ilvl w:val="1"/>
          <w:numId w:val="9"/>
        </w:numPr>
        <w:spacing w:after="0" w:line="240" w:lineRule="auto"/>
        <w:jc w:val="thaiDistribute"/>
        <w:rPr>
          <w:rFonts w:ascii="Times New Roman" w:hAnsi="Times New Roman" w:cs="Times New Roman"/>
          <w:szCs w:val="22"/>
        </w:rPr>
      </w:pPr>
      <w:r w:rsidRPr="00A42427">
        <w:rPr>
          <w:rFonts w:ascii="Times New Roman" w:hAnsi="Times New Roman" w:cs="Times New Roman"/>
          <w:szCs w:val="22"/>
        </w:rPr>
        <w:t>Conjunctive use of surface and ground water</w:t>
      </w:r>
      <w:r w:rsidR="00A42427" w:rsidRPr="00A42427">
        <w:rPr>
          <w:rFonts w:ascii="Times New Roman" w:hAnsi="Times New Roman" w:cs="Times New Roman"/>
          <w:szCs w:val="22"/>
        </w:rPr>
        <w:t xml:space="preserve"> to that water supply meets water demand. </w:t>
      </w:r>
    </w:p>
    <w:p w:rsidR="00A42427" w:rsidRPr="00A42427" w:rsidRDefault="00A42427" w:rsidP="00A42427">
      <w:pPr>
        <w:spacing w:after="0" w:line="240" w:lineRule="auto"/>
        <w:ind w:left="1800"/>
        <w:jc w:val="thaiDistribute"/>
        <w:rPr>
          <w:rFonts w:ascii="Times New Roman" w:hAnsi="Times New Roman" w:cs="Times New Roman"/>
          <w:szCs w:val="22"/>
        </w:rPr>
      </w:pPr>
    </w:p>
    <w:p w:rsidR="00755D16" w:rsidRPr="00755D16" w:rsidRDefault="00755D16" w:rsidP="00755D16">
      <w:pPr>
        <w:numPr>
          <w:ilvl w:val="1"/>
          <w:numId w:val="9"/>
        </w:numPr>
        <w:spacing w:after="0" w:line="240" w:lineRule="auto"/>
        <w:jc w:val="thaiDistribute"/>
        <w:rPr>
          <w:rFonts w:ascii="Times New Roman" w:hAnsi="Times New Roman" w:cs="Times New Roman"/>
          <w:szCs w:val="22"/>
        </w:rPr>
      </w:pPr>
      <w:r w:rsidRPr="00755D16">
        <w:rPr>
          <w:rFonts w:ascii="Times New Roman" w:hAnsi="Times New Roman" w:cs="Times New Roman"/>
          <w:szCs w:val="22"/>
        </w:rPr>
        <w:t xml:space="preserve">Improvement </w:t>
      </w:r>
      <w:r w:rsidR="00A42427">
        <w:rPr>
          <w:rFonts w:ascii="Times New Roman" w:hAnsi="Times New Roman" w:cs="Times New Roman"/>
          <w:szCs w:val="22"/>
        </w:rPr>
        <w:t xml:space="preserve">in water management to increase </w:t>
      </w:r>
      <w:r w:rsidRPr="00755D16">
        <w:rPr>
          <w:rFonts w:ascii="Times New Roman" w:hAnsi="Times New Roman" w:cs="Times New Roman"/>
          <w:szCs w:val="22"/>
        </w:rPr>
        <w:t xml:space="preserve">the potential of </w:t>
      </w:r>
      <w:r w:rsidR="00A42427">
        <w:rPr>
          <w:rFonts w:ascii="Times New Roman" w:hAnsi="Times New Roman" w:cs="Times New Roman"/>
          <w:szCs w:val="22"/>
        </w:rPr>
        <w:t xml:space="preserve">our </w:t>
      </w:r>
      <w:r w:rsidRPr="00755D16">
        <w:rPr>
          <w:rFonts w:ascii="Times New Roman" w:hAnsi="Times New Roman" w:cs="Times New Roman"/>
          <w:szCs w:val="22"/>
        </w:rPr>
        <w:t>water resources</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This idea involves using our water resources in such a way that it does not result in environmental degradation but yield benefits to society and the economic status of the country. </w:t>
      </w:r>
    </w:p>
    <w:p w:rsidR="00001CDF" w:rsidRPr="00EB3513" w:rsidRDefault="00001CDF" w:rsidP="00001CDF">
      <w:pPr>
        <w:spacing w:after="0" w:line="240" w:lineRule="auto"/>
        <w:jc w:val="thaiDistribute"/>
        <w:rPr>
          <w:rFonts w:ascii="Times New Roman" w:hAnsi="Times New Roman" w:cs="Times New Roman"/>
          <w:szCs w:val="22"/>
        </w:rPr>
      </w:pPr>
    </w:p>
    <w:p w:rsidR="00001CDF" w:rsidRDefault="00001CDF" w:rsidP="00001CDF">
      <w:pPr>
        <w:numPr>
          <w:ilvl w:val="0"/>
          <w:numId w:val="8"/>
        </w:numPr>
        <w:spacing w:after="0" w:line="240" w:lineRule="auto"/>
        <w:jc w:val="thaiDistribute"/>
        <w:rPr>
          <w:rFonts w:ascii="Times New Roman" w:hAnsi="Times New Roman" w:cs="Times New Roman"/>
          <w:szCs w:val="22"/>
        </w:rPr>
      </w:pPr>
      <w:r w:rsidRPr="00EB3513">
        <w:rPr>
          <w:rFonts w:ascii="Times New Roman" w:hAnsi="Times New Roman" w:cs="Times New Roman"/>
          <w:szCs w:val="22"/>
        </w:rPr>
        <w:t>Water management</w:t>
      </w:r>
    </w:p>
    <w:p w:rsidR="00A42427" w:rsidRPr="00EB3513" w:rsidRDefault="00A42427" w:rsidP="00A42427">
      <w:pPr>
        <w:spacing w:after="0" w:line="240" w:lineRule="auto"/>
        <w:ind w:left="1080"/>
        <w:jc w:val="thaiDistribute"/>
        <w:rPr>
          <w:rFonts w:ascii="Times New Roman" w:hAnsi="Times New Roman" w:cs="Times New Roman"/>
          <w:szCs w:val="22"/>
        </w:rPr>
      </w:pPr>
    </w:p>
    <w:p w:rsidR="00941179" w:rsidRDefault="00FA6B41" w:rsidP="00941179">
      <w:pPr>
        <w:numPr>
          <w:ilvl w:val="1"/>
          <w:numId w:val="3"/>
        </w:numPr>
        <w:spacing w:after="0" w:line="240" w:lineRule="auto"/>
        <w:jc w:val="thaiDistribute"/>
        <w:rPr>
          <w:rFonts w:ascii="Times New Roman" w:hAnsi="Times New Roman" w:cs="Times New Roman"/>
          <w:szCs w:val="22"/>
        </w:rPr>
      </w:pPr>
      <w:r w:rsidRPr="00FA6B41">
        <w:rPr>
          <w:rFonts w:ascii="Times New Roman" w:hAnsi="Times New Roman" w:cs="Times New Roman"/>
          <w:szCs w:val="22"/>
        </w:rPr>
        <w:t>To review the reservoir operation rule</w:t>
      </w:r>
      <w:r w:rsidRPr="00FA6B41">
        <w:rPr>
          <w:rFonts w:ascii="Times New Roman" w:hAnsi="Times New Roman" w:hint="cs"/>
          <w:szCs w:val="22"/>
          <w:cs/>
        </w:rPr>
        <w:t>.</w:t>
      </w:r>
      <w:r w:rsidRPr="00FA6B41">
        <w:rPr>
          <w:rFonts w:ascii="Times New Roman" w:hAnsi="Times New Roman" w:cs="Times New Roman"/>
          <w:szCs w:val="22"/>
          <w:cs/>
        </w:rPr>
        <w:t xml:space="preserve">  </w:t>
      </w:r>
    </w:p>
    <w:p w:rsidR="00001CDF" w:rsidRDefault="00001CDF" w:rsidP="00941179">
      <w:pPr>
        <w:spacing w:after="0" w:line="240" w:lineRule="auto"/>
        <w:ind w:left="1440"/>
        <w:jc w:val="thaiDistribute"/>
        <w:rPr>
          <w:rFonts w:ascii="Times New Roman" w:hAnsi="Times New Roman" w:cs="Times New Roman"/>
          <w:szCs w:val="22"/>
        </w:rPr>
      </w:pPr>
      <w:r w:rsidRPr="00941179">
        <w:rPr>
          <w:rFonts w:ascii="Times New Roman" w:hAnsi="Times New Roman" w:cs="Times New Roman"/>
          <w:szCs w:val="22"/>
        </w:rPr>
        <w:t xml:space="preserve">There must be revision of reservoir </w:t>
      </w:r>
      <w:r w:rsidR="00FA6B41" w:rsidRPr="00941179">
        <w:rPr>
          <w:rFonts w:ascii="Times New Roman" w:hAnsi="Times New Roman" w:cs="Times New Roman"/>
          <w:szCs w:val="22"/>
        </w:rPr>
        <w:t xml:space="preserve">operation </w:t>
      </w:r>
      <w:r w:rsidRPr="00941179">
        <w:rPr>
          <w:rFonts w:ascii="Times New Roman" w:hAnsi="Times New Roman" w:cs="Times New Roman"/>
          <w:szCs w:val="22"/>
        </w:rPr>
        <w:t>rules and acceptable risk values under an altered climate.</w:t>
      </w:r>
    </w:p>
    <w:p w:rsidR="00A42427" w:rsidRPr="00941179" w:rsidRDefault="00A42427" w:rsidP="00941179">
      <w:pPr>
        <w:spacing w:after="0" w:line="240" w:lineRule="auto"/>
        <w:ind w:left="1440"/>
        <w:jc w:val="thaiDistribute"/>
        <w:rPr>
          <w:rFonts w:ascii="Times New Roman" w:hAnsi="Times New Roman" w:cs="Times New Roman"/>
          <w:szCs w:val="22"/>
        </w:rPr>
      </w:pPr>
    </w:p>
    <w:p w:rsidR="00001CDF" w:rsidRDefault="00FA6B41" w:rsidP="00FA6B41">
      <w:pPr>
        <w:numPr>
          <w:ilvl w:val="1"/>
          <w:numId w:val="3"/>
        </w:numPr>
        <w:spacing w:after="0" w:line="240" w:lineRule="auto"/>
        <w:jc w:val="thaiDistribute"/>
        <w:rPr>
          <w:rFonts w:ascii="Times New Roman" w:hAnsi="Times New Roman" w:cs="Times New Roman"/>
          <w:szCs w:val="22"/>
        </w:rPr>
      </w:pPr>
      <w:r w:rsidRPr="00FA6B41">
        <w:rPr>
          <w:rFonts w:ascii="Times New Roman" w:hAnsi="Times New Roman" w:cs="Times New Roman"/>
          <w:szCs w:val="22"/>
        </w:rPr>
        <w:t>Improvement of database system of water</w:t>
      </w:r>
      <w:r>
        <w:rPr>
          <w:rFonts w:ascii="Times New Roman" w:hAnsi="Times New Roman" w:cs="Times New Roman"/>
          <w:szCs w:val="22"/>
        </w:rPr>
        <w:t xml:space="preserve"> </w:t>
      </w:r>
      <w:r w:rsidR="00001CDF">
        <w:rPr>
          <w:rFonts w:ascii="Times New Roman" w:hAnsi="Times New Roman" w:cs="Times New Roman"/>
          <w:szCs w:val="22"/>
        </w:rPr>
        <w:t xml:space="preserve">resources in Thailand. </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Creation of this database allows the development of an </w:t>
      </w:r>
      <w:r w:rsidRPr="00EB3513">
        <w:rPr>
          <w:rFonts w:ascii="Times New Roman" w:hAnsi="Times New Roman" w:cs="Times New Roman"/>
          <w:szCs w:val="22"/>
        </w:rPr>
        <w:t xml:space="preserve">integrated operation based on correct data management and exchange with other </w:t>
      </w:r>
      <w:r>
        <w:rPr>
          <w:rFonts w:ascii="Times New Roman" w:hAnsi="Times New Roman" w:cs="Times New Roman"/>
          <w:szCs w:val="22"/>
        </w:rPr>
        <w:t xml:space="preserve">Government </w:t>
      </w:r>
      <w:r w:rsidRPr="00EB3513">
        <w:rPr>
          <w:rFonts w:ascii="Times New Roman" w:hAnsi="Times New Roman" w:cs="Times New Roman"/>
          <w:szCs w:val="22"/>
        </w:rPr>
        <w:t>departments.</w:t>
      </w:r>
    </w:p>
    <w:p w:rsidR="00A42427" w:rsidRPr="00EB3513" w:rsidRDefault="00A42427" w:rsidP="00941179">
      <w:pPr>
        <w:spacing w:after="0" w:line="240" w:lineRule="auto"/>
        <w:ind w:left="1440"/>
        <w:jc w:val="thaiDistribute"/>
        <w:rPr>
          <w:rFonts w:ascii="Times New Roman" w:hAnsi="Times New Roman" w:cs="Times New Roman"/>
          <w:szCs w:val="22"/>
        </w:rPr>
      </w:pPr>
    </w:p>
    <w:p w:rsidR="00FA6B41" w:rsidRPr="00FA6B41" w:rsidRDefault="00FA6B41" w:rsidP="00FA6B41">
      <w:pPr>
        <w:numPr>
          <w:ilvl w:val="1"/>
          <w:numId w:val="3"/>
        </w:numPr>
        <w:spacing w:after="0" w:line="240" w:lineRule="auto"/>
        <w:jc w:val="thaiDistribute"/>
        <w:rPr>
          <w:rFonts w:ascii="Times New Roman" w:hAnsi="Times New Roman" w:cs="Times New Roman"/>
          <w:szCs w:val="22"/>
        </w:rPr>
      </w:pPr>
      <w:r w:rsidRPr="00FA6B41">
        <w:rPr>
          <w:rFonts w:ascii="Times New Roman" w:hAnsi="Times New Roman" w:cs="Times New Roman"/>
          <w:szCs w:val="22"/>
        </w:rPr>
        <w:t>Improvement of cropping calendar and cropping pattern</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A better understanding of climate change and its impact on agricultural activities is required to plan for water supply management. </w:t>
      </w:r>
    </w:p>
    <w:p w:rsidR="00A42427" w:rsidRPr="00EB3513" w:rsidRDefault="00A42427" w:rsidP="00941179">
      <w:pPr>
        <w:spacing w:after="0" w:line="240" w:lineRule="auto"/>
        <w:ind w:left="1440"/>
        <w:jc w:val="thaiDistribute"/>
        <w:rPr>
          <w:rFonts w:ascii="Times New Roman" w:hAnsi="Times New Roman" w:cs="Times New Roman"/>
          <w:szCs w:val="22"/>
        </w:rPr>
      </w:pPr>
    </w:p>
    <w:p w:rsidR="00001CDF" w:rsidRDefault="00001CDF" w:rsidP="00001CDF">
      <w:pPr>
        <w:numPr>
          <w:ilvl w:val="1"/>
          <w:numId w:val="3"/>
        </w:numPr>
        <w:spacing w:after="0" w:line="240" w:lineRule="auto"/>
        <w:jc w:val="thaiDistribute"/>
        <w:rPr>
          <w:rFonts w:ascii="Times New Roman" w:hAnsi="Times New Roman" w:cs="Times New Roman"/>
          <w:szCs w:val="22"/>
        </w:rPr>
      </w:pPr>
      <w:r>
        <w:rPr>
          <w:rFonts w:ascii="Times New Roman" w:hAnsi="Times New Roman" w:cs="Times New Roman"/>
          <w:szCs w:val="22"/>
        </w:rPr>
        <w:t>Improvement of water supply measures and water loss</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This involves in part an improvement in the irrigation system including using ways to reduce water loss to maximize the available water resources. </w:t>
      </w:r>
    </w:p>
    <w:p w:rsidR="00A42427" w:rsidRPr="00EB3513" w:rsidRDefault="00A42427" w:rsidP="00941179">
      <w:pPr>
        <w:spacing w:after="0" w:line="240" w:lineRule="auto"/>
        <w:ind w:left="1440"/>
        <w:jc w:val="thaiDistribute"/>
        <w:rPr>
          <w:rFonts w:ascii="Times New Roman" w:hAnsi="Times New Roman" w:cs="Times New Roman"/>
          <w:szCs w:val="22"/>
        </w:rPr>
      </w:pPr>
    </w:p>
    <w:p w:rsidR="00FA6B41" w:rsidRDefault="00001CDF" w:rsidP="00001CDF">
      <w:pPr>
        <w:numPr>
          <w:ilvl w:val="1"/>
          <w:numId w:val="3"/>
        </w:numPr>
        <w:spacing w:after="0" w:line="240" w:lineRule="auto"/>
        <w:jc w:val="thaiDistribute"/>
        <w:rPr>
          <w:rFonts w:ascii="Times New Roman" w:hAnsi="Times New Roman" w:cs="Times New Roman"/>
          <w:szCs w:val="22"/>
        </w:rPr>
      </w:pPr>
      <w:r w:rsidRPr="00EB3513">
        <w:rPr>
          <w:rFonts w:ascii="Times New Roman" w:hAnsi="Times New Roman" w:cs="Times New Roman"/>
          <w:szCs w:val="22"/>
        </w:rPr>
        <w:t xml:space="preserve">Improvement of water use efficiency. </w:t>
      </w:r>
    </w:p>
    <w:p w:rsidR="00001CDF" w:rsidRDefault="00001CDF" w:rsidP="00941179">
      <w:pPr>
        <w:spacing w:after="0" w:line="240" w:lineRule="auto"/>
        <w:ind w:left="1440"/>
        <w:jc w:val="thaiDistribute"/>
        <w:rPr>
          <w:rFonts w:ascii="Times New Roman" w:hAnsi="Times New Roman" w:cs="Times New Roman"/>
          <w:szCs w:val="22"/>
        </w:rPr>
      </w:pPr>
      <w:r>
        <w:rPr>
          <w:rFonts w:ascii="Times New Roman" w:hAnsi="Times New Roman" w:cs="Times New Roman"/>
          <w:szCs w:val="22"/>
        </w:rPr>
        <w:t xml:space="preserve">With global warming, </w:t>
      </w:r>
      <w:r w:rsidRPr="00EB3513">
        <w:rPr>
          <w:rFonts w:ascii="Times New Roman" w:hAnsi="Times New Roman" w:cs="Times New Roman"/>
          <w:szCs w:val="22"/>
        </w:rPr>
        <w:t>water disasters occur more severely and frequently</w:t>
      </w:r>
      <w:r>
        <w:rPr>
          <w:rFonts w:ascii="Times New Roman" w:hAnsi="Times New Roman" w:cs="Times New Roman"/>
          <w:szCs w:val="22"/>
        </w:rPr>
        <w:t xml:space="preserve">. An example may be a change in the frequency and magnitude of floods as well as </w:t>
      </w:r>
      <w:r w:rsidRPr="00EB3513">
        <w:rPr>
          <w:rFonts w:ascii="Times New Roman" w:hAnsi="Times New Roman" w:cs="Times New Roman"/>
          <w:szCs w:val="22"/>
        </w:rPr>
        <w:t>extreme water shortage</w:t>
      </w:r>
      <w:r>
        <w:rPr>
          <w:rFonts w:ascii="Times New Roman" w:hAnsi="Times New Roman" w:cs="Times New Roman"/>
          <w:szCs w:val="22"/>
        </w:rPr>
        <w:t xml:space="preserve"> during the dry season. In this case,</w:t>
      </w:r>
      <w:r w:rsidRPr="00EB3513">
        <w:rPr>
          <w:rFonts w:ascii="Times New Roman" w:hAnsi="Times New Roman" w:cs="Times New Roman"/>
          <w:szCs w:val="22"/>
        </w:rPr>
        <w:t xml:space="preserve"> improvement of water use efficiency is </w:t>
      </w:r>
      <w:r>
        <w:rPr>
          <w:rFonts w:ascii="Times New Roman" w:hAnsi="Times New Roman" w:cs="Times New Roman"/>
          <w:szCs w:val="22"/>
        </w:rPr>
        <w:t>an important</w:t>
      </w:r>
      <w:r w:rsidRPr="00EB3513">
        <w:rPr>
          <w:rFonts w:ascii="Times New Roman" w:hAnsi="Times New Roman" w:cs="Times New Roman"/>
          <w:szCs w:val="22"/>
        </w:rPr>
        <w:t xml:space="preserve"> way to </w:t>
      </w:r>
      <w:r>
        <w:rPr>
          <w:rFonts w:ascii="Times New Roman" w:hAnsi="Times New Roman" w:cs="Times New Roman"/>
          <w:szCs w:val="22"/>
        </w:rPr>
        <w:t>preserve our</w:t>
      </w:r>
      <w:r w:rsidRPr="00EB3513">
        <w:rPr>
          <w:rFonts w:ascii="Times New Roman" w:hAnsi="Times New Roman" w:cs="Times New Roman"/>
          <w:szCs w:val="22"/>
        </w:rPr>
        <w:t xml:space="preserve"> water supply.</w:t>
      </w:r>
    </w:p>
    <w:p w:rsidR="00941179" w:rsidRDefault="00941179" w:rsidP="00941179">
      <w:pPr>
        <w:spacing w:after="0" w:line="240" w:lineRule="auto"/>
        <w:ind w:left="1440"/>
        <w:jc w:val="thaiDistribute"/>
        <w:rPr>
          <w:rFonts w:ascii="Times New Roman" w:hAnsi="Times New Roman" w:cs="Times New Roman"/>
          <w:szCs w:val="22"/>
        </w:rPr>
      </w:pPr>
    </w:p>
    <w:p w:rsidR="00A42427" w:rsidRDefault="00A42427" w:rsidP="00941179">
      <w:pPr>
        <w:spacing w:after="0" w:line="240" w:lineRule="auto"/>
        <w:ind w:left="1440"/>
        <w:jc w:val="thaiDistribute"/>
        <w:rPr>
          <w:rFonts w:ascii="Times New Roman" w:hAnsi="Times New Roman" w:cs="Times New Roman"/>
          <w:szCs w:val="22"/>
        </w:rPr>
      </w:pPr>
    </w:p>
    <w:p w:rsidR="00A42427" w:rsidRPr="00EB3513" w:rsidRDefault="00A42427" w:rsidP="00941179">
      <w:pPr>
        <w:spacing w:after="0" w:line="240" w:lineRule="auto"/>
        <w:ind w:left="1440"/>
        <w:jc w:val="thaiDistribute"/>
        <w:rPr>
          <w:rFonts w:ascii="Times New Roman" w:hAnsi="Times New Roman" w:cs="Times New Roman"/>
          <w:szCs w:val="22"/>
        </w:rPr>
      </w:pPr>
    </w:p>
    <w:p w:rsidR="00001CDF" w:rsidRDefault="00001CDF" w:rsidP="00FA6B41">
      <w:pPr>
        <w:numPr>
          <w:ilvl w:val="0"/>
          <w:numId w:val="8"/>
        </w:numPr>
        <w:spacing w:after="0" w:line="240" w:lineRule="auto"/>
        <w:jc w:val="thaiDistribute"/>
        <w:rPr>
          <w:rFonts w:ascii="Times New Roman" w:hAnsi="Times New Roman" w:cs="Times New Roman"/>
          <w:szCs w:val="22"/>
        </w:rPr>
      </w:pPr>
      <w:r w:rsidRPr="00EB3513">
        <w:rPr>
          <w:rFonts w:ascii="Times New Roman" w:hAnsi="Times New Roman" w:cs="Times New Roman"/>
          <w:szCs w:val="22"/>
        </w:rPr>
        <w:lastRenderedPageBreak/>
        <w:t xml:space="preserve">Construct suitable warning system </w:t>
      </w:r>
      <w:r>
        <w:rPr>
          <w:rFonts w:ascii="Times New Roman" w:hAnsi="Times New Roman" w:cs="Times New Roman"/>
          <w:szCs w:val="22"/>
        </w:rPr>
        <w:t xml:space="preserve">in operation </w:t>
      </w:r>
      <w:r w:rsidRPr="00EB3513">
        <w:rPr>
          <w:rFonts w:ascii="Times New Roman" w:hAnsi="Times New Roman" w:cs="Times New Roman"/>
          <w:szCs w:val="22"/>
        </w:rPr>
        <w:t xml:space="preserve">throughout </w:t>
      </w:r>
      <w:r>
        <w:rPr>
          <w:rFonts w:ascii="Times New Roman" w:hAnsi="Times New Roman" w:cs="Times New Roman"/>
          <w:szCs w:val="22"/>
        </w:rPr>
        <w:t>a catchment</w:t>
      </w:r>
    </w:p>
    <w:p w:rsidR="00001CDF" w:rsidRDefault="00001CDF" w:rsidP="00941179">
      <w:pPr>
        <w:spacing w:after="0" w:line="240" w:lineRule="auto"/>
        <w:ind w:left="1080"/>
        <w:jc w:val="thaiDistribute"/>
        <w:rPr>
          <w:rFonts w:ascii="Times New Roman" w:hAnsi="Times New Roman" w:cs="Times New Roman"/>
          <w:szCs w:val="22"/>
        </w:rPr>
      </w:pPr>
      <w:r>
        <w:rPr>
          <w:rFonts w:ascii="Times New Roman" w:hAnsi="Times New Roman" w:cs="Times New Roman"/>
          <w:szCs w:val="22"/>
        </w:rPr>
        <w:t xml:space="preserve">The use of real time monitoring coupled with flood forecasting and warning system is required </w:t>
      </w:r>
      <w:r w:rsidRPr="00EB3513">
        <w:rPr>
          <w:rFonts w:ascii="Times New Roman" w:hAnsi="Times New Roman" w:cs="Times New Roman"/>
          <w:szCs w:val="22"/>
        </w:rPr>
        <w:t>t</w:t>
      </w:r>
      <w:r>
        <w:rPr>
          <w:rFonts w:ascii="Times New Roman" w:hAnsi="Times New Roman" w:cs="Times New Roman"/>
          <w:szCs w:val="22"/>
        </w:rPr>
        <w:t>o prevent loss of lives and pro</w:t>
      </w:r>
      <w:r w:rsidRPr="00EB3513">
        <w:rPr>
          <w:rFonts w:ascii="Times New Roman" w:hAnsi="Times New Roman" w:cs="Times New Roman"/>
          <w:szCs w:val="22"/>
        </w:rPr>
        <w:t>perties</w:t>
      </w:r>
      <w:r>
        <w:rPr>
          <w:rFonts w:ascii="Times New Roman" w:hAnsi="Times New Roman" w:cs="Times New Roman"/>
          <w:szCs w:val="22"/>
        </w:rPr>
        <w:t xml:space="preserve"> during floods and other water-related disasters such as landslides. </w:t>
      </w:r>
      <w:r w:rsidRPr="00EB3513">
        <w:rPr>
          <w:rFonts w:ascii="Times New Roman" w:hAnsi="Times New Roman" w:cs="Times New Roman"/>
          <w:szCs w:val="22"/>
        </w:rPr>
        <w:t xml:space="preserve">  </w:t>
      </w:r>
    </w:p>
    <w:p w:rsidR="00941179" w:rsidRPr="00EB3513" w:rsidRDefault="00941179" w:rsidP="00941179">
      <w:pPr>
        <w:spacing w:after="0" w:line="240" w:lineRule="auto"/>
        <w:ind w:left="1080"/>
        <w:jc w:val="thaiDistribute"/>
        <w:rPr>
          <w:rFonts w:ascii="Times New Roman" w:hAnsi="Times New Roman" w:cs="Times New Roman"/>
          <w:szCs w:val="22"/>
        </w:rPr>
      </w:pPr>
    </w:p>
    <w:p w:rsidR="00001CDF" w:rsidRDefault="00001CDF" w:rsidP="00001CDF">
      <w:pPr>
        <w:numPr>
          <w:ilvl w:val="0"/>
          <w:numId w:val="8"/>
        </w:numPr>
        <w:spacing w:after="0" w:line="240" w:lineRule="auto"/>
        <w:jc w:val="thaiDistribute"/>
        <w:rPr>
          <w:rFonts w:ascii="Times New Roman" w:hAnsi="Times New Roman" w:cs="Times New Roman"/>
          <w:szCs w:val="22"/>
        </w:rPr>
      </w:pPr>
      <w:r>
        <w:rPr>
          <w:rFonts w:ascii="Times New Roman" w:hAnsi="Times New Roman" w:cs="Times New Roman"/>
          <w:szCs w:val="22"/>
        </w:rPr>
        <w:t>Adapt local knowledge with current understanding of climate change impacts</w:t>
      </w:r>
      <w:r w:rsidRPr="00EB3513">
        <w:rPr>
          <w:rFonts w:ascii="Times New Roman" w:hAnsi="Times New Roman" w:cs="Times New Roman"/>
          <w:szCs w:val="22"/>
        </w:rPr>
        <w:t xml:space="preserve">. </w:t>
      </w:r>
    </w:p>
    <w:p w:rsidR="00001CDF" w:rsidRPr="00EB3513" w:rsidRDefault="00001CDF" w:rsidP="00941179">
      <w:pPr>
        <w:spacing w:after="0" w:line="240" w:lineRule="auto"/>
        <w:ind w:left="1080"/>
        <w:jc w:val="thaiDistribute"/>
        <w:rPr>
          <w:rFonts w:ascii="Times New Roman" w:hAnsi="Times New Roman" w:cs="Times New Roman"/>
          <w:szCs w:val="22"/>
        </w:rPr>
      </w:pPr>
      <w:r>
        <w:rPr>
          <w:rFonts w:ascii="Times New Roman" w:hAnsi="Times New Roman" w:cs="Times New Roman"/>
          <w:szCs w:val="22"/>
        </w:rPr>
        <w:t>We need to include local wisdom and technology together with the latest scientific knowledge about environmental processes and engineering knowledge to deal with climate change.</w:t>
      </w:r>
    </w:p>
    <w:p w:rsidR="00941179" w:rsidRDefault="00941179" w:rsidP="00A42427">
      <w:pPr>
        <w:spacing w:after="0" w:line="240" w:lineRule="auto"/>
        <w:jc w:val="thaiDistribute"/>
        <w:rPr>
          <w:rFonts w:ascii="Times New Roman" w:hAnsi="Times New Roman" w:cs="Times New Roman"/>
          <w:szCs w:val="22"/>
        </w:rPr>
      </w:pPr>
    </w:p>
    <w:p w:rsidR="00941179" w:rsidRDefault="00941179" w:rsidP="00001CDF">
      <w:pPr>
        <w:spacing w:after="0" w:line="240" w:lineRule="auto"/>
        <w:ind w:left="1134"/>
        <w:jc w:val="thaiDistribute"/>
        <w:rPr>
          <w:rFonts w:ascii="Times New Roman" w:hAnsi="Times New Roman" w:cs="Times New Roman"/>
          <w:szCs w:val="22"/>
        </w:rPr>
      </w:pPr>
    </w:p>
    <w:p w:rsidR="00941179" w:rsidRPr="00941179" w:rsidRDefault="00941179" w:rsidP="00001CDF">
      <w:pPr>
        <w:spacing w:after="0" w:line="240" w:lineRule="auto"/>
        <w:ind w:left="1134"/>
        <w:jc w:val="thaiDistribute"/>
        <w:rPr>
          <w:rFonts w:ascii="Times New Roman" w:hAnsi="Times New Roman" w:cs="Times New Roman"/>
          <w:szCs w:val="22"/>
        </w:rPr>
      </w:pPr>
    </w:p>
    <w:p w:rsidR="00001CDF" w:rsidRPr="00FA6B41" w:rsidRDefault="00FA6B41" w:rsidP="00236F68">
      <w:pPr>
        <w:pStyle w:val="a3"/>
        <w:ind w:left="0"/>
        <w:rPr>
          <w:rFonts w:ascii="Times New Roman" w:hAnsi="Times New Roman" w:cs="Times New Roman"/>
          <w:b/>
          <w:bCs/>
        </w:rPr>
      </w:pPr>
      <w:r w:rsidRPr="00FA6B41">
        <w:rPr>
          <w:rFonts w:ascii="Times New Roman" w:hAnsi="Times New Roman" w:cs="Times New Roman"/>
          <w:b/>
          <w:bCs/>
        </w:rPr>
        <w:t>III.</w:t>
      </w:r>
      <w:r w:rsidRPr="00FA6B41">
        <w:rPr>
          <w:rFonts w:ascii="Times New Roman" w:hAnsi="Times New Roman" w:cs="Times New Roman"/>
          <w:b/>
          <w:bCs/>
        </w:rPr>
        <w:tab/>
      </w:r>
      <w:r w:rsidR="00001CDF" w:rsidRPr="00FA6B41">
        <w:rPr>
          <w:rFonts w:ascii="Times New Roman" w:hAnsi="Times New Roman" w:cs="Times New Roman"/>
          <w:b/>
          <w:bCs/>
        </w:rPr>
        <w:t>Benefits of typhoons</w:t>
      </w:r>
    </w:p>
    <w:p w:rsidR="00FA6B41" w:rsidRDefault="00001CDF" w:rsidP="00FA6B41">
      <w:pPr>
        <w:pStyle w:val="a3"/>
        <w:ind w:left="0" w:firstLine="720"/>
        <w:jc w:val="thaiDistribute"/>
        <w:rPr>
          <w:rFonts w:ascii="Times New Roman" w:hAnsi="Times New Roman" w:cs="Times New Roman"/>
        </w:rPr>
      </w:pPr>
      <w:r w:rsidRPr="00FA6B41">
        <w:rPr>
          <w:rFonts w:ascii="Times New Roman" w:hAnsi="Times New Roman" w:cs="Times New Roman"/>
        </w:rPr>
        <w:t>In Thailand, the negative impacts of typhoons generally outweigh the benefits. Typhoon-related flooding and other disasters have a severe impact on the country’s economy through loss of property, crop and lives especially when their frequency and magnitude changes with an altered climate. However, it is possible that when typhoons do not hit Thailand so severely, they bring rainfall which may be beneficial for crop growth and an increase in water resource that can be stored (either in the soil or in a reservoir) for use during the ensuing dry season. The sediment brought by floodwaters may actually help increase productivity of lowland areas by providing a fresh source of sediment. Much more research is needed to better understand the effects and impacts of typhoons on Thailand’s physical, socio-cultural and economic environment.</w:t>
      </w:r>
      <w:r>
        <w:rPr>
          <w:rFonts w:ascii="Times New Roman" w:hAnsi="Times New Roman" w:cs="Times New Roman"/>
        </w:rPr>
        <w:t xml:space="preserve"> </w:t>
      </w:r>
    </w:p>
    <w:p w:rsidR="00A42427" w:rsidRDefault="00A42427" w:rsidP="00FA6B41">
      <w:pPr>
        <w:pStyle w:val="a3"/>
        <w:ind w:left="0" w:firstLine="720"/>
        <w:jc w:val="thaiDistribute"/>
        <w:rPr>
          <w:rFonts w:ascii="Times New Roman" w:hAnsi="Times New Roman" w:cs="Times New Roman"/>
        </w:rPr>
      </w:pPr>
    </w:p>
    <w:p w:rsidR="00001CDF" w:rsidRPr="00FA6B41" w:rsidRDefault="00FA6B41" w:rsidP="00236F68">
      <w:pPr>
        <w:pStyle w:val="a3"/>
        <w:ind w:hanging="720"/>
        <w:rPr>
          <w:rFonts w:ascii="Times New Roman" w:hAnsi="Times New Roman" w:cs="Times New Roman"/>
          <w:b/>
          <w:bCs/>
        </w:rPr>
      </w:pPr>
      <w:r w:rsidRPr="00FA6B41">
        <w:rPr>
          <w:rFonts w:ascii="Times New Roman" w:hAnsi="Times New Roman" w:cs="Times New Roman"/>
          <w:b/>
          <w:bCs/>
        </w:rPr>
        <w:t>IV.</w:t>
      </w:r>
      <w:r w:rsidRPr="00FA6B41">
        <w:rPr>
          <w:rFonts w:ascii="Times New Roman" w:hAnsi="Times New Roman" w:cs="Times New Roman"/>
          <w:b/>
          <w:bCs/>
        </w:rPr>
        <w:tab/>
      </w:r>
      <w:r w:rsidR="00001CDF" w:rsidRPr="00FA6B41">
        <w:rPr>
          <w:rFonts w:ascii="Times New Roman" w:hAnsi="Times New Roman" w:cs="Times New Roman"/>
          <w:b/>
          <w:bCs/>
        </w:rPr>
        <w:t xml:space="preserve">Review of the progress in the implementation of the Committee Strategic Plan and </w:t>
      </w:r>
      <w:r w:rsidR="00A42427" w:rsidRPr="00FA6B41">
        <w:rPr>
          <w:rFonts w:ascii="Times New Roman" w:hAnsi="Times New Roman" w:cs="Times New Roman"/>
          <w:b/>
          <w:bCs/>
        </w:rPr>
        <w:t xml:space="preserve">its </w:t>
      </w:r>
      <w:r w:rsidR="00A42427">
        <w:rPr>
          <w:rFonts w:ascii="Times New Roman" w:hAnsi="Times New Roman" w:cs="Times New Roman"/>
          <w:b/>
          <w:bCs/>
        </w:rPr>
        <w:t>Annual</w:t>
      </w:r>
      <w:r w:rsidR="00001CDF" w:rsidRPr="00FA6B41">
        <w:rPr>
          <w:rFonts w:ascii="Times New Roman" w:hAnsi="Times New Roman" w:cs="Times New Roman"/>
          <w:b/>
          <w:bCs/>
        </w:rPr>
        <w:t xml:space="preserve"> Operation Plan for 2010.</w:t>
      </w:r>
    </w:p>
    <w:p w:rsidR="00001CDF" w:rsidRDefault="00001CDF" w:rsidP="00236F68">
      <w:pPr>
        <w:pStyle w:val="a3"/>
        <w:ind w:left="0"/>
        <w:rPr>
          <w:rFonts w:ascii="Times New Roman" w:hAnsi="Times New Roman" w:cs="Times New Roman"/>
        </w:rPr>
      </w:pPr>
      <w:r>
        <w:rPr>
          <w:rFonts w:ascii="Times New Roman" w:hAnsi="Times New Roman" w:cs="Times New Roman"/>
        </w:rPr>
        <w:t xml:space="preserve">We would like to present two main activities that are related to the Hydrological Component of the Annual Operation Plan for 2010. </w:t>
      </w:r>
    </w:p>
    <w:p w:rsidR="00001CDF" w:rsidRDefault="00001CDF" w:rsidP="00001CDF">
      <w:pPr>
        <w:pStyle w:val="a3"/>
        <w:numPr>
          <w:ilvl w:val="0"/>
          <w:numId w:val="4"/>
        </w:numPr>
        <w:rPr>
          <w:rFonts w:ascii="Times New Roman" w:hAnsi="Times New Roman" w:cs="Times New Roman"/>
        </w:rPr>
      </w:pPr>
      <w:r>
        <w:rPr>
          <w:rFonts w:ascii="Times New Roman" w:hAnsi="Times New Roman" w:cs="Times New Roman"/>
        </w:rPr>
        <w:t>Urban Flood Risk Management (UFRM)</w:t>
      </w:r>
    </w:p>
    <w:p w:rsidR="00001CDF" w:rsidRDefault="00001CDF" w:rsidP="00941179">
      <w:pPr>
        <w:pStyle w:val="a3"/>
        <w:ind w:left="1440"/>
        <w:jc w:val="thaiDistribute"/>
        <w:rPr>
          <w:rFonts w:ascii="Times New Roman" w:hAnsi="Times New Roman" w:cs="Times New Roman"/>
        </w:rPr>
      </w:pPr>
      <w:r>
        <w:rPr>
          <w:rFonts w:ascii="Times New Roman" w:hAnsi="Times New Roman" w:cs="Times New Roman"/>
        </w:rPr>
        <w:t>We will present RIDs efforts on urban flood risk management using the example of Hat Yai City, South Thailand.</w:t>
      </w:r>
    </w:p>
    <w:p w:rsidR="00001CDF" w:rsidRDefault="00001CDF" w:rsidP="00FA6B41">
      <w:pPr>
        <w:pStyle w:val="a3"/>
        <w:numPr>
          <w:ilvl w:val="0"/>
          <w:numId w:val="4"/>
        </w:numPr>
        <w:jc w:val="thaiDistribute"/>
        <w:rPr>
          <w:rFonts w:ascii="Times New Roman" w:hAnsi="Times New Roman" w:cs="Times New Roman"/>
        </w:rPr>
      </w:pPr>
      <w:r>
        <w:rPr>
          <w:rFonts w:ascii="Times New Roman" w:hAnsi="Times New Roman" w:cs="Times New Roman"/>
        </w:rPr>
        <w:t>Assessment System of Socio-economic Impacts of Water-related Disasters for Infrastructure</w:t>
      </w:r>
    </w:p>
    <w:p w:rsidR="00001CDF" w:rsidRDefault="00236F68" w:rsidP="00001CDF">
      <w:pPr>
        <w:pStyle w:val="a3"/>
        <w:ind w:left="1440"/>
        <w:rPr>
          <w:rFonts w:ascii="Times New Roman" w:hAnsi="Times New Roman" w:cs="Times New Roman"/>
        </w:rPr>
      </w:pPr>
      <w:r>
        <w:rPr>
          <w:rFonts w:ascii="Times New Roman" w:hAnsi="Times New Roman" w:cs="Times New Roman"/>
        </w:rPr>
        <w:t>This topic</w:t>
      </w:r>
      <w:r w:rsidR="00001CDF" w:rsidRPr="00FA6B41">
        <w:rPr>
          <w:rFonts w:ascii="Times New Roman" w:hAnsi="Times New Roman" w:cs="Times New Roman"/>
        </w:rPr>
        <w:t xml:space="preserve"> will be addressed in future RID projects</w:t>
      </w:r>
      <w:r w:rsidR="00001CDF">
        <w:rPr>
          <w:rFonts w:ascii="Times New Roman" w:hAnsi="Times New Roman" w:cs="Times New Roman"/>
        </w:rPr>
        <w:t xml:space="preserve"> </w:t>
      </w:r>
    </w:p>
    <w:p w:rsidR="00941179" w:rsidRDefault="00001CDF" w:rsidP="00941179">
      <w:pPr>
        <w:pStyle w:val="a3"/>
        <w:numPr>
          <w:ilvl w:val="0"/>
          <w:numId w:val="4"/>
        </w:numPr>
        <w:rPr>
          <w:rFonts w:ascii="Times New Roman" w:hAnsi="Times New Roman" w:cs="Times New Roman"/>
        </w:rPr>
      </w:pPr>
      <w:r>
        <w:rPr>
          <w:rFonts w:ascii="Times New Roman" w:hAnsi="Times New Roman" w:cs="Times New Roman"/>
        </w:rPr>
        <w:t>Hazard Mapping for Sediment Disasters</w:t>
      </w:r>
    </w:p>
    <w:p w:rsidR="00941179" w:rsidRPr="00941179" w:rsidRDefault="00941179" w:rsidP="00236F68">
      <w:pPr>
        <w:pStyle w:val="a3"/>
        <w:ind w:left="1440"/>
        <w:rPr>
          <w:rFonts w:ascii="Times New Roman" w:hAnsi="Times New Roman" w:cs="Times New Roman"/>
        </w:rPr>
      </w:pPr>
      <w:r w:rsidRPr="00941179">
        <w:rPr>
          <w:rFonts w:ascii="Times New Roman" w:hAnsi="Times New Roman" w:cs="Times New Roman"/>
          <w:u w:val="single"/>
        </w:rPr>
        <w:t>Case study 2: Hazard mapping of sediment disasters, Phetchabun Province, North Thailand</w:t>
      </w:r>
    </w:p>
    <w:p w:rsidR="00001CDF" w:rsidRDefault="00001CDF" w:rsidP="00236F68">
      <w:pPr>
        <w:pStyle w:val="a3"/>
        <w:ind w:left="1440"/>
        <w:jc w:val="thaiDistribute"/>
        <w:rPr>
          <w:rFonts w:ascii="Times New Roman" w:hAnsi="Times New Roman" w:cs="Times New Roman"/>
        </w:rPr>
      </w:pPr>
      <w:r>
        <w:rPr>
          <w:rFonts w:ascii="Times New Roman" w:hAnsi="Times New Roman" w:cs="Times New Roman"/>
        </w:rPr>
        <w:t>We present a case study of hazard mapping for sedim</w:t>
      </w:r>
      <w:r w:rsidR="00236F68">
        <w:rPr>
          <w:rFonts w:ascii="Times New Roman" w:hAnsi="Times New Roman" w:cs="Times New Roman"/>
        </w:rPr>
        <w:t xml:space="preserve">ent disasters using the example </w:t>
      </w:r>
      <w:r>
        <w:rPr>
          <w:rFonts w:ascii="Times New Roman" w:hAnsi="Times New Roman" w:cs="Times New Roman"/>
        </w:rPr>
        <w:t>of a study conducted in Nam Koh and Nam Chun catchments in Phetchabun Province, North Thailand.</w:t>
      </w:r>
    </w:p>
    <w:p w:rsidR="00001CDF" w:rsidRPr="00D13B90" w:rsidRDefault="00001CDF" w:rsidP="00236F68">
      <w:pPr>
        <w:pStyle w:val="a3"/>
        <w:ind w:left="1440" w:firstLine="60"/>
        <w:jc w:val="thaiDistribute"/>
        <w:rPr>
          <w:rFonts w:ascii="Times New Roman" w:hAnsi="Times New Roman" w:cs="Times New Roman"/>
          <w:color w:val="FF0000"/>
        </w:rPr>
      </w:pPr>
      <w:r w:rsidRPr="00D13B90">
        <w:rPr>
          <w:rFonts w:ascii="Times New Roman" w:hAnsi="Times New Roman" w:cs="Times New Roman"/>
        </w:rPr>
        <w:lastRenderedPageBreak/>
        <w:t>This study looks at a flash flood and mudslide event that occurred on 11 August 2001 for two small catchments in Phetchabun, North Thailand. The two catchments are Huai Nam Ko (</w:t>
      </w:r>
      <w:r w:rsidRPr="00D13B90">
        <w:rPr>
          <w:rFonts w:ascii="Times New Roman" w:hAnsi="Times New Roman" w:cs="Times New Roman"/>
          <w:color w:val="000000"/>
        </w:rPr>
        <w:t>73</w:t>
      </w:r>
      <w:r w:rsidRPr="00D13B90">
        <w:rPr>
          <w:rFonts w:ascii="Times New Roman" w:hAnsi="Times New Roman" w:cs="Times New Roman"/>
        </w:rPr>
        <w:t xml:space="preserve"> km</w:t>
      </w:r>
      <w:r w:rsidRPr="00D13B90">
        <w:rPr>
          <w:rFonts w:ascii="Times New Roman" w:hAnsi="Times New Roman" w:cs="Times New Roman"/>
          <w:vertAlign w:val="superscript"/>
        </w:rPr>
        <w:t>2</w:t>
      </w:r>
      <w:r w:rsidRPr="00D13B90">
        <w:rPr>
          <w:rFonts w:ascii="Times New Roman" w:hAnsi="Times New Roman" w:cs="Times New Roman"/>
        </w:rPr>
        <w:t>) and Huai Nam Chun (67 km</w:t>
      </w:r>
      <w:r w:rsidRPr="00D13B90">
        <w:rPr>
          <w:rFonts w:ascii="Times New Roman" w:hAnsi="Times New Roman" w:cs="Times New Roman"/>
          <w:vertAlign w:val="superscript"/>
        </w:rPr>
        <w:t>2</w:t>
      </w:r>
      <w:r w:rsidRPr="00D13B90">
        <w:rPr>
          <w:rFonts w:ascii="Times New Roman" w:hAnsi="Times New Roman" w:cs="Times New Roman"/>
        </w:rPr>
        <w:t xml:space="preserve">) catchment which are both adjacent to each other. Cross-sectional surveys, Manning’s formula and the Unit Hydrograph were used to estimate the flood peak, flood volume and flood-causing rainfall amount for both catchments in the absence of rainfall and runoff data. The peak flow for </w:t>
      </w:r>
      <w:r>
        <w:rPr>
          <w:rFonts w:ascii="Times New Roman" w:hAnsi="Times New Roman" w:cs="Times New Roman"/>
        </w:rPr>
        <w:t xml:space="preserve">the </w:t>
      </w:r>
      <w:r w:rsidRPr="00D13B90">
        <w:rPr>
          <w:rFonts w:ascii="Times New Roman" w:hAnsi="Times New Roman" w:cs="Times New Roman"/>
        </w:rPr>
        <w:t>Huai Nam Chun and Huai Nam Ko catchments were 603 m</w:t>
      </w:r>
      <w:r w:rsidRPr="00D13B90">
        <w:rPr>
          <w:rFonts w:ascii="Times New Roman" w:hAnsi="Times New Roman" w:cs="Times New Roman"/>
          <w:vertAlign w:val="superscript"/>
        </w:rPr>
        <w:t>3</w:t>
      </w:r>
      <w:r w:rsidRPr="00D13B90">
        <w:rPr>
          <w:rFonts w:ascii="Times New Roman" w:hAnsi="Times New Roman" w:cs="Times New Roman"/>
        </w:rPr>
        <w:t>s</w:t>
      </w:r>
      <w:r w:rsidRPr="00D13B90">
        <w:rPr>
          <w:rFonts w:ascii="Times New Roman" w:hAnsi="Times New Roman" w:cs="Times New Roman"/>
          <w:vertAlign w:val="superscript"/>
        </w:rPr>
        <w:t>-1</w:t>
      </w:r>
      <w:r w:rsidRPr="00D13B90">
        <w:rPr>
          <w:rFonts w:ascii="Times New Roman" w:hAnsi="Times New Roman" w:cs="Times New Roman"/>
        </w:rPr>
        <w:t xml:space="preserve"> and 765 m</w:t>
      </w:r>
      <w:r w:rsidRPr="00D13B90">
        <w:rPr>
          <w:rFonts w:ascii="Times New Roman" w:hAnsi="Times New Roman" w:cs="Times New Roman"/>
          <w:vertAlign w:val="superscript"/>
        </w:rPr>
        <w:t>3</w:t>
      </w:r>
      <w:r w:rsidRPr="00D13B90">
        <w:rPr>
          <w:rFonts w:ascii="Times New Roman" w:hAnsi="Times New Roman" w:cs="Times New Roman"/>
        </w:rPr>
        <w:t>s</w:t>
      </w:r>
      <w:r w:rsidRPr="00D13B90">
        <w:rPr>
          <w:rFonts w:ascii="Times New Roman" w:hAnsi="Times New Roman" w:cs="Times New Roman"/>
          <w:vertAlign w:val="superscript"/>
        </w:rPr>
        <w:t>-1</w:t>
      </w:r>
      <w:r w:rsidRPr="00D13B90">
        <w:rPr>
          <w:rFonts w:ascii="Times New Roman" w:hAnsi="Times New Roman" w:cs="Times New Roman"/>
        </w:rPr>
        <w:t xml:space="preserve"> with a corresponding flood volume of 3.04 million m</w:t>
      </w:r>
      <w:r w:rsidRPr="00D13B90">
        <w:rPr>
          <w:rFonts w:ascii="Times New Roman" w:hAnsi="Times New Roman" w:cs="Times New Roman"/>
          <w:vertAlign w:val="superscript"/>
        </w:rPr>
        <w:t>3</w:t>
      </w:r>
      <w:r w:rsidRPr="00D13B90">
        <w:rPr>
          <w:rFonts w:ascii="Times New Roman" w:hAnsi="Times New Roman" w:cs="Times New Roman"/>
        </w:rPr>
        <w:t xml:space="preserve"> and </w:t>
      </w:r>
      <w:r w:rsidRPr="00D13B90">
        <w:rPr>
          <w:rFonts w:ascii="Times New Roman" w:hAnsi="Times New Roman" w:cs="Times New Roman"/>
          <w:color w:val="000000"/>
        </w:rPr>
        <w:t>3.84</w:t>
      </w:r>
      <w:r w:rsidRPr="00D13B90">
        <w:rPr>
          <w:rFonts w:ascii="Times New Roman" w:hAnsi="Times New Roman" w:cs="Times New Roman"/>
          <w:color w:val="FF0000"/>
        </w:rPr>
        <w:t xml:space="preserve"> </w:t>
      </w:r>
      <w:r w:rsidRPr="00D13B90">
        <w:rPr>
          <w:rFonts w:ascii="Times New Roman" w:hAnsi="Times New Roman" w:cs="Times New Roman"/>
        </w:rPr>
        <w:t>million m</w:t>
      </w:r>
      <w:r w:rsidRPr="00D13B90">
        <w:rPr>
          <w:rFonts w:ascii="Times New Roman" w:hAnsi="Times New Roman" w:cs="Times New Roman"/>
          <w:vertAlign w:val="superscript"/>
        </w:rPr>
        <w:t>3</w:t>
      </w:r>
      <w:r w:rsidRPr="00D13B90">
        <w:rPr>
          <w:rFonts w:ascii="Times New Roman" w:hAnsi="Times New Roman" w:cs="Times New Roman"/>
        </w:rPr>
        <w:t xml:space="preserve"> respectively. The rainfall amount that caused flooding is low compared to typical rainfall events experienced during the monsoon season; 45.4 mm and 52.6 mm for the Huai Nam Chun and Huai Nam Ko catchments respectively. These catchments are particularly vulnerable during the monsoon season </w:t>
      </w:r>
      <w:r>
        <w:rPr>
          <w:rFonts w:ascii="Times New Roman" w:hAnsi="Times New Roman" w:cs="Times New Roman"/>
        </w:rPr>
        <w:t>since</w:t>
      </w:r>
      <w:r w:rsidRPr="00D13B90">
        <w:rPr>
          <w:rFonts w:ascii="Times New Roman" w:hAnsi="Times New Roman" w:cs="Times New Roman"/>
        </w:rPr>
        <w:t xml:space="preserve"> slight heavy rainfall may result in flooding and landslides </w:t>
      </w:r>
      <w:r>
        <w:rPr>
          <w:rFonts w:ascii="Times New Roman" w:hAnsi="Times New Roman" w:cs="Times New Roman"/>
        </w:rPr>
        <w:t xml:space="preserve">that cause a </w:t>
      </w:r>
      <w:r w:rsidRPr="00D13B90">
        <w:rPr>
          <w:rFonts w:ascii="Times New Roman" w:hAnsi="Times New Roman" w:cs="Times New Roman"/>
        </w:rPr>
        <w:t>loss of property and lives.</w:t>
      </w:r>
    </w:p>
    <w:p w:rsidR="00001CDF" w:rsidRDefault="00001CDF" w:rsidP="00001CDF">
      <w:pPr>
        <w:pStyle w:val="a3"/>
        <w:numPr>
          <w:ilvl w:val="0"/>
          <w:numId w:val="4"/>
        </w:numPr>
        <w:rPr>
          <w:rFonts w:ascii="Times New Roman" w:hAnsi="Times New Roman" w:cs="Times New Roman"/>
        </w:rPr>
      </w:pPr>
      <w:r>
        <w:rPr>
          <w:rFonts w:ascii="Times New Roman" w:hAnsi="Times New Roman" w:cs="Times New Roman"/>
        </w:rPr>
        <w:t>On-the-Job Training on Flood Forecasting between Member</w:t>
      </w:r>
    </w:p>
    <w:p w:rsidR="00001CDF" w:rsidRDefault="00001CDF" w:rsidP="00236F68">
      <w:pPr>
        <w:pStyle w:val="a3"/>
        <w:ind w:left="1440"/>
        <w:jc w:val="thaiDistribute"/>
        <w:rPr>
          <w:rFonts w:ascii="Times New Roman" w:hAnsi="Times New Roman" w:cs="Times New Roman"/>
        </w:rPr>
      </w:pPr>
      <w:r w:rsidRPr="005A5000">
        <w:rPr>
          <w:rFonts w:ascii="Times New Roman" w:hAnsi="Times New Roman" w:cs="Times New Roman"/>
        </w:rPr>
        <w:t xml:space="preserve">RID </w:t>
      </w:r>
      <w:r w:rsidR="00941179" w:rsidRPr="005A5000">
        <w:rPr>
          <w:rFonts w:ascii="Times New Roman" w:hAnsi="Times New Roman" w:cs="Times New Roman"/>
        </w:rPr>
        <w:t xml:space="preserve">does not have </w:t>
      </w:r>
      <w:r w:rsidR="009A5534" w:rsidRPr="005A5000">
        <w:rPr>
          <w:rFonts w:ascii="Times New Roman" w:hAnsi="Times New Roman" w:cs="Times New Roman"/>
        </w:rPr>
        <w:t xml:space="preserve">any trainee to participate with the On-the-Job training on Flood Forecasting but we </w:t>
      </w:r>
      <w:r w:rsidRPr="005A5000">
        <w:rPr>
          <w:rFonts w:ascii="Times New Roman" w:hAnsi="Times New Roman" w:cs="Times New Roman"/>
        </w:rPr>
        <w:t>will appreciate any knowledge/technology transfer or training in this area from other Member countries.</w:t>
      </w:r>
      <w:r>
        <w:rPr>
          <w:rFonts w:ascii="Times New Roman" w:hAnsi="Times New Roman" w:cs="Times New Roman"/>
        </w:rPr>
        <w:t xml:space="preserve"> </w:t>
      </w:r>
    </w:p>
    <w:p w:rsidR="00175CA4" w:rsidRPr="00536777" w:rsidRDefault="00175CA4" w:rsidP="00E234DB">
      <w:pPr>
        <w:pStyle w:val="a3"/>
        <w:ind w:left="0" w:firstLine="1440"/>
        <w:jc w:val="thaiDistribute"/>
        <w:rPr>
          <w:rFonts w:ascii="Times New Roman" w:hAnsi="Times New Roman" w:cs="Times New Roman"/>
        </w:rPr>
      </w:pPr>
    </w:p>
    <w:p w:rsidR="00001CDF" w:rsidRPr="00E234DB" w:rsidRDefault="00001CDF" w:rsidP="00E234DB">
      <w:pPr>
        <w:pStyle w:val="a3"/>
        <w:numPr>
          <w:ilvl w:val="2"/>
          <w:numId w:val="9"/>
        </w:numPr>
        <w:tabs>
          <w:tab w:val="num" w:pos="720"/>
        </w:tabs>
        <w:ind w:left="720" w:hanging="360"/>
        <w:jc w:val="thaiDistribute"/>
        <w:rPr>
          <w:rFonts w:ascii="Times New Roman" w:hAnsi="Times New Roman" w:cs="Times New Roman"/>
          <w:b/>
          <w:bCs/>
        </w:rPr>
      </w:pPr>
      <w:r w:rsidRPr="00E234DB">
        <w:rPr>
          <w:rFonts w:ascii="Times New Roman" w:hAnsi="Times New Roman" w:cs="Times New Roman"/>
          <w:b/>
          <w:bCs/>
        </w:rPr>
        <w:t>Review the Strategic Plan 2007-2011 with a view to prepare a draft of Strategic Plan 2012-2016 to submit to the Forty third Session for consideration.</w:t>
      </w:r>
    </w:p>
    <w:p w:rsidR="00001CDF" w:rsidRPr="00D13B90" w:rsidRDefault="00001CDF" w:rsidP="00001CDF">
      <w:pPr>
        <w:ind w:firstLine="1134"/>
        <w:rPr>
          <w:rFonts w:ascii="Times New Roman" w:eastAsia="AngsanaNew" w:hAnsi="Times New Roman" w:cs="Times New Roman"/>
          <w:color w:val="FF0000"/>
          <w:sz w:val="32"/>
          <w:szCs w:val="32"/>
        </w:rPr>
      </w:pPr>
      <w:r w:rsidRPr="00E234DB">
        <w:rPr>
          <w:rFonts w:ascii="Times New Roman" w:hAnsi="Times New Roman" w:cs="Times New Roman"/>
        </w:rPr>
        <w:t>In progress.</w:t>
      </w:r>
      <w:r>
        <w:rPr>
          <w:rFonts w:ascii="Times New Roman" w:hAnsi="Times New Roman" w:cs="Times New Roman"/>
        </w:rPr>
        <w:t xml:space="preserve"> </w:t>
      </w:r>
    </w:p>
    <w:p w:rsidR="00253FD7" w:rsidRPr="00A57DA6" w:rsidRDefault="00253FD7" w:rsidP="00001CDF">
      <w:pPr>
        <w:pStyle w:val="a3"/>
        <w:ind w:left="851"/>
        <w:rPr>
          <w:rFonts w:ascii="Times New Roman" w:eastAsia="AngsanaNew" w:hAnsi="Times New Roman"/>
          <w:sz w:val="32"/>
          <w:szCs w:val="32"/>
        </w:rPr>
      </w:pPr>
    </w:p>
    <w:sectPr w:rsidR="00253FD7" w:rsidRPr="00A57DA6" w:rsidSect="002A5BB6">
      <w:head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A29" w:rsidRDefault="007C1A29" w:rsidP="00236F68">
      <w:pPr>
        <w:spacing w:after="0" w:line="240" w:lineRule="auto"/>
      </w:pPr>
      <w:r>
        <w:separator/>
      </w:r>
    </w:p>
  </w:endnote>
  <w:endnote w:type="continuationSeparator" w:id="1">
    <w:p w:rsidR="007C1A29" w:rsidRDefault="007C1A29" w:rsidP="00236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AngsanaNew">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rdia New">
    <w:panose1 w:val="020B0304020202020204"/>
    <w:charset w:val="00"/>
    <w:family w:val="swiss"/>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A29" w:rsidRDefault="007C1A29" w:rsidP="00236F68">
      <w:pPr>
        <w:spacing w:after="0" w:line="240" w:lineRule="auto"/>
      </w:pPr>
      <w:r>
        <w:separator/>
      </w:r>
    </w:p>
  </w:footnote>
  <w:footnote w:type="continuationSeparator" w:id="1">
    <w:p w:rsidR="007C1A29" w:rsidRDefault="007C1A29" w:rsidP="00236F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68" w:rsidRPr="00236F68" w:rsidRDefault="00236F68">
    <w:pPr>
      <w:pStyle w:val="a6"/>
      <w:jc w:val="right"/>
      <w:rPr>
        <w:rFonts w:ascii="Times New Roman" w:hAnsi="Times New Roman" w:cs="Times New Roman"/>
        <w:sz w:val="20"/>
        <w:szCs w:val="20"/>
      </w:rPr>
    </w:pPr>
    <w:r w:rsidRPr="00236F68">
      <w:rPr>
        <w:rFonts w:ascii="Times New Roman" w:hAnsi="Times New Roman" w:cs="Times New Roman"/>
        <w:sz w:val="20"/>
        <w:szCs w:val="20"/>
      </w:rPr>
      <w:fldChar w:fldCharType="begin"/>
    </w:r>
    <w:r w:rsidRPr="00236F68">
      <w:rPr>
        <w:rFonts w:ascii="Times New Roman" w:hAnsi="Times New Roman" w:cs="Times New Roman"/>
        <w:sz w:val="20"/>
        <w:szCs w:val="20"/>
      </w:rPr>
      <w:instrText xml:space="preserve"> PAGE   \* MERGEFORMAT </w:instrText>
    </w:r>
    <w:r w:rsidRPr="00236F68">
      <w:rPr>
        <w:rFonts w:ascii="Times New Roman" w:hAnsi="Times New Roman" w:cs="Times New Roman"/>
        <w:sz w:val="20"/>
        <w:szCs w:val="20"/>
      </w:rPr>
      <w:fldChar w:fldCharType="separate"/>
    </w:r>
    <w:r w:rsidR="00616524">
      <w:rPr>
        <w:rFonts w:ascii="Times New Roman" w:hAnsi="Times New Roman" w:cs="Times New Roman"/>
        <w:noProof/>
        <w:sz w:val="20"/>
        <w:szCs w:val="20"/>
      </w:rPr>
      <w:t>1</w:t>
    </w:r>
    <w:r w:rsidRPr="00236F68">
      <w:rPr>
        <w:rFonts w:ascii="Times New Roman" w:hAnsi="Times New Roman" w:cs="Times New Roman"/>
        <w:sz w:val="20"/>
        <w:szCs w:val="20"/>
      </w:rPr>
      <w:fldChar w:fldCharType="end"/>
    </w:r>
  </w:p>
  <w:p w:rsidR="00236F68" w:rsidRDefault="00236F6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60D0"/>
    <w:multiLevelType w:val="hybridMultilevel"/>
    <w:tmpl w:val="9864C848"/>
    <w:lvl w:ilvl="0" w:tplc="12A0C17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38D4C51"/>
    <w:multiLevelType w:val="hybridMultilevel"/>
    <w:tmpl w:val="EEDAE68C"/>
    <w:lvl w:ilvl="0" w:tplc="4C9EC7AE">
      <w:start w:val="2008"/>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CA5964"/>
    <w:multiLevelType w:val="hybridMultilevel"/>
    <w:tmpl w:val="4D287B88"/>
    <w:lvl w:ilvl="0" w:tplc="04090017">
      <w:start w:val="1"/>
      <w:numFmt w:val="lowerLetter"/>
      <w:lvlText w:val="%1)"/>
      <w:lvlJc w:val="left"/>
      <w:pPr>
        <w:ind w:left="1494" w:hanging="360"/>
      </w:pPr>
      <w:rPr>
        <w:rFonts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3">
    <w:nsid w:val="157A0FF2"/>
    <w:multiLevelType w:val="hybridMultilevel"/>
    <w:tmpl w:val="3BE2D7FE"/>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1BDC0E8F"/>
    <w:multiLevelType w:val="hybridMultilevel"/>
    <w:tmpl w:val="7C903214"/>
    <w:lvl w:ilvl="0" w:tplc="A4D05188">
      <w:start w:val="1"/>
      <w:numFmt w:val="bullet"/>
      <w:lvlText w:val="•"/>
      <w:lvlJc w:val="left"/>
      <w:pPr>
        <w:tabs>
          <w:tab w:val="num" w:pos="720"/>
        </w:tabs>
        <w:ind w:left="720" w:hanging="360"/>
      </w:pPr>
      <w:rPr>
        <w:rFonts w:ascii="Tahoma" w:hAnsi="Tahoma" w:hint="default"/>
      </w:rPr>
    </w:lvl>
    <w:lvl w:ilvl="1" w:tplc="54F82366" w:tentative="1">
      <w:start w:val="1"/>
      <w:numFmt w:val="bullet"/>
      <w:lvlText w:val="•"/>
      <w:lvlJc w:val="left"/>
      <w:pPr>
        <w:tabs>
          <w:tab w:val="num" w:pos="1440"/>
        </w:tabs>
        <w:ind w:left="1440" w:hanging="360"/>
      </w:pPr>
      <w:rPr>
        <w:rFonts w:ascii="Tahoma" w:hAnsi="Tahoma" w:hint="default"/>
      </w:rPr>
    </w:lvl>
    <w:lvl w:ilvl="2" w:tplc="72C8CE38" w:tentative="1">
      <w:start w:val="1"/>
      <w:numFmt w:val="bullet"/>
      <w:lvlText w:val="•"/>
      <w:lvlJc w:val="left"/>
      <w:pPr>
        <w:tabs>
          <w:tab w:val="num" w:pos="2160"/>
        </w:tabs>
        <w:ind w:left="2160" w:hanging="360"/>
      </w:pPr>
      <w:rPr>
        <w:rFonts w:ascii="Tahoma" w:hAnsi="Tahoma" w:hint="default"/>
      </w:rPr>
    </w:lvl>
    <w:lvl w:ilvl="3" w:tplc="C1E047D4" w:tentative="1">
      <w:start w:val="1"/>
      <w:numFmt w:val="bullet"/>
      <w:lvlText w:val="•"/>
      <w:lvlJc w:val="left"/>
      <w:pPr>
        <w:tabs>
          <w:tab w:val="num" w:pos="2880"/>
        </w:tabs>
        <w:ind w:left="2880" w:hanging="360"/>
      </w:pPr>
      <w:rPr>
        <w:rFonts w:ascii="Tahoma" w:hAnsi="Tahoma" w:hint="default"/>
      </w:rPr>
    </w:lvl>
    <w:lvl w:ilvl="4" w:tplc="E8EA09AC" w:tentative="1">
      <w:start w:val="1"/>
      <w:numFmt w:val="bullet"/>
      <w:lvlText w:val="•"/>
      <w:lvlJc w:val="left"/>
      <w:pPr>
        <w:tabs>
          <w:tab w:val="num" w:pos="3600"/>
        </w:tabs>
        <w:ind w:left="3600" w:hanging="360"/>
      </w:pPr>
      <w:rPr>
        <w:rFonts w:ascii="Tahoma" w:hAnsi="Tahoma" w:hint="default"/>
      </w:rPr>
    </w:lvl>
    <w:lvl w:ilvl="5" w:tplc="4CE8DECA" w:tentative="1">
      <w:start w:val="1"/>
      <w:numFmt w:val="bullet"/>
      <w:lvlText w:val="•"/>
      <w:lvlJc w:val="left"/>
      <w:pPr>
        <w:tabs>
          <w:tab w:val="num" w:pos="4320"/>
        </w:tabs>
        <w:ind w:left="4320" w:hanging="360"/>
      </w:pPr>
      <w:rPr>
        <w:rFonts w:ascii="Tahoma" w:hAnsi="Tahoma" w:hint="default"/>
      </w:rPr>
    </w:lvl>
    <w:lvl w:ilvl="6" w:tplc="95D8E342" w:tentative="1">
      <w:start w:val="1"/>
      <w:numFmt w:val="bullet"/>
      <w:lvlText w:val="•"/>
      <w:lvlJc w:val="left"/>
      <w:pPr>
        <w:tabs>
          <w:tab w:val="num" w:pos="5040"/>
        </w:tabs>
        <w:ind w:left="5040" w:hanging="360"/>
      </w:pPr>
      <w:rPr>
        <w:rFonts w:ascii="Tahoma" w:hAnsi="Tahoma" w:hint="default"/>
      </w:rPr>
    </w:lvl>
    <w:lvl w:ilvl="7" w:tplc="1FDA4CFE" w:tentative="1">
      <w:start w:val="1"/>
      <w:numFmt w:val="bullet"/>
      <w:lvlText w:val="•"/>
      <w:lvlJc w:val="left"/>
      <w:pPr>
        <w:tabs>
          <w:tab w:val="num" w:pos="5760"/>
        </w:tabs>
        <w:ind w:left="5760" w:hanging="360"/>
      </w:pPr>
      <w:rPr>
        <w:rFonts w:ascii="Tahoma" w:hAnsi="Tahoma" w:hint="default"/>
      </w:rPr>
    </w:lvl>
    <w:lvl w:ilvl="8" w:tplc="0958D376" w:tentative="1">
      <w:start w:val="1"/>
      <w:numFmt w:val="bullet"/>
      <w:lvlText w:val="•"/>
      <w:lvlJc w:val="left"/>
      <w:pPr>
        <w:tabs>
          <w:tab w:val="num" w:pos="6480"/>
        </w:tabs>
        <w:ind w:left="6480" w:hanging="360"/>
      </w:pPr>
      <w:rPr>
        <w:rFonts w:ascii="Tahoma" w:hAnsi="Tahoma" w:hint="default"/>
      </w:rPr>
    </w:lvl>
  </w:abstractNum>
  <w:abstractNum w:abstractNumId="5">
    <w:nsid w:val="21F317BB"/>
    <w:multiLevelType w:val="hybridMultilevel"/>
    <w:tmpl w:val="5A5E219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56F50FB"/>
    <w:multiLevelType w:val="hybridMultilevel"/>
    <w:tmpl w:val="F356D364"/>
    <w:lvl w:ilvl="0" w:tplc="98F8FFE6">
      <w:start w:val="1"/>
      <w:numFmt w:val="decimal"/>
      <w:lvlText w:val="%1)"/>
      <w:lvlJc w:val="left"/>
      <w:pPr>
        <w:tabs>
          <w:tab w:val="num" w:pos="1080"/>
        </w:tabs>
        <w:ind w:left="1080" w:hanging="360"/>
      </w:pPr>
      <w:rPr>
        <w:rFonts w:hint="default"/>
      </w:rPr>
    </w:lvl>
    <w:lvl w:ilvl="1" w:tplc="5FF0032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E15439C"/>
    <w:multiLevelType w:val="hybridMultilevel"/>
    <w:tmpl w:val="E6BEB58C"/>
    <w:lvl w:ilvl="0" w:tplc="12A0C17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54AE6BA0"/>
    <w:multiLevelType w:val="hybridMultilevel"/>
    <w:tmpl w:val="27E618BA"/>
    <w:lvl w:ilvl="0" w:tplc="04090001">
      <w:start w:val="1"/>
      <w:numFmt w:val="bullet"/>
      <w:lvlText w:val=""/>
      <w:lvlJc w:val="left"/>
      <w:pPr>
        <w:tabs>
          <w:tab w:val="num" w:pos="2442"/>
        </w:tabs>
        <w:ind w:left="2442" w:hanging="360"/>
      </w:pPr>
      <w:rPr>
        <w:rFonts w:ascii="Symbol" w:hAnsi="Symbol" w:hint="default"/>
      </w:rPr>
    </w:lvl>
    <w:lvl w:ilvl="1" w:tplc="04090003">
      <w:start w:val="1"/>
      <w:numFmt w:val="bullet"/>
      <w:lvlText w:val="o"/>
      <w:lvlJc w:val="left"/>
      <w:pPr>
        <w:tabs>
          <w:tab w:val="num" w:pos="3162"/>
        </w:tabs>
        <w:ind w:left="3162" w:hanging="360"/>
      </w:pPr>
      <w:rPr>
        <w:rFonts w:ascii="Courier New" w:hAnsi="Courier New" w:hint="default"/>
      </w:rPr>
    </w:lvl>
    <w:lvl w:ilvl="2" w:tplc="04090005">
      <w:start w:val="1"/>
      <w:numFmt w:val="bullet"/>
      <w:lvlText w:val=""/>
      <w:lvlJc w:val="left"/>
      <w:pPr>
        <w:tabs>
          <w:tab w:val="num" w:pos="3882"/>
        </w:tabs>
        <w:ind w:left="3882" w:hanging="360"/>
      </w:pPr>
      <w:rPr>
        <w:rFonts w:ascii="Wingdings" w:hAnsi="Wingdings" w:hint="default"/>
      </w:rPr>
    </w:lvl>
    <w:lvl w:ilvl="3" w:tplc="04090001">
      <w:start w:val="1"/>
      <w:numFmt w:val="bullet"/>
      <w:lvlText w:val=""/>
      <w:lvlJc w:val="left"/>
      <w:pPr>
        <w:tabs>
          <w:tab w:val="num" w:pos="4602"/>
        </w:tabs>
        <w:ind w:left="4602" w:hanging="360"/>
      </w:pPr>
      <w:rPr>
        <w:rFonts w:ascii="Symbol" w:hAnsi="Symbol" w:hint="default"/>
      </w:rPr>
    </w:lvl>
    <w:lvl w:ilvl="4" w:tplc="04090003">
      <w:start w:val="1"/>
      <w:numFmt w:val="bullet"/>
      <w:lvlText w:val="o"/>
      <w:lvlJc w:val="left"/>
      <w:pPr>
        <w:tabs>
          <w:tab w:val="num" w:pos="5322"/>
        </w:tabs>
        <w:ind w:left="5322" w:hanging="360"/>
      </w:pPr>
      <w:rPr>
        <w:rFonts w:ascii="Courier New" w:hAnsi="Courier New" w:hint="default"/>
      </w:rPr>
    </w:lvl>
    <w:lvl w:ilvl="5" w:tplc="04090005">
      <w:start w:val="1"/>
      <w:numFmt w:val="bullet"/>
      <w:lvlText w:val=""/>
      <w:lvlJc w:val="left"/>
      <w:pPr>
        <w:tabs>
          <w:tab w:val="num" w:pos="6042"/>
        </w:tabs>
        <w:ind w:left="6042" w:hanging="360"/>
      </w:pPr>
      <w:rPr>
        <w:rFonts w:ascii="Wingdings" w:hAnsi="Wingdings" w:hint="default"/>
      </w:rPr>
    </w:lvl>
    <w:lvl w:ilvl="6" w:tplc="04090001">
      <w:start w:val="1"/>
      <w:numFmt w:val="bullet"/>
      <w:lvlText w:val=""/>
      <w:lvlJc w:val="left"/>
      <w:pPr>
        <w:tabs>
          <w:tab w:val="num" w:pos="6762"/>
        </w:tabs>
        <w:ind w:left="6762" w:hanging="360"/>
      </w:pPr>
      <w:rPr>
        <w:rFonts w:ascii="Symbol" w:hAnsi="Symbol" w:hint="default"/>
      </w:rPr>
    </w:lvl>
    <w:lvl w:ilvl="7" w:tplc="04090003">
      <w:start w:val="1"/>
      <w:numFmt w:val="bullet"/>
      <w:lvlText w:val="o"/>
      <w:lvlJc w:val="left"/>
      <w:pPr>
        <w:tabs>
          <w:tab w:val="num" w:pos="7482"/>
        </w:tabs>
        <w:ind w:left="7482" w:hanging="360"/>
      </w:pPr>
      <w:rPr>
        <w:rFonts w:ascii="Courier New" w:hAnsi="Courier New" w:hint="default"/>
      </w:rPr>
    </w:lvl>
    <w:lvl w:ilvl="8" w:tplc="04090005">
      <w:start w:val="1"/>
      <w:numFmt w:val="bullet"/>
      <w:lvlText w:val=""/>
      <w:lvlJc w:val="left"/>
      <w:pPr>
        <w:tabs>
          <w:tab w:val="num" w:pos="8202"/>
        </w:tabs>
        <w:ind w:left="8202" w:hanging="360"/>
      </w:pPr>
      <w:rPr>
        <w:rFonts w:ascii="Wingdings" w:hAnsi="Wingdings" w:hint="default"/>
      </w:rPr>
    </w:lvl>
  </w:abstractNum>
  <w:abstractNum w:abstractNumId="9">
    <w:nsid w:val="5AEC6411"/>
    <w:multiLevelType w:val="hybridMultilevel"/>
    <w:tmpl w:val="74AEB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F9236FF"/>
    <w:multiLevelType w:val="hybridMultilevel"/>
    <w:tmpl w:val="ED627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9F5479"/>
    <w:multiLevelType w:val="hybridMultilevel"/>
    <w:tmpl w:val="6A022C18"/>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A245850">
      <w:start w:val="5"/>
      <w:numFmt w:val="upperRoman"/>
      <w:lvlText w:val="%3."/>
      <w:lvlJc w:val="left"/>
      <w:pPr>
        <w:tabs>
          <w:tab w:val="num" w:pos="3060"/>
        </w:tabs>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6671650"/>
    <w:multiLevelType w:val="hybridMultilevel"/>
    <w:tmpl w:val="7BB2CE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7451D7"/>
    <w:multiLevelType w:val="hybridMultilevel"/>
    <w:tmpl w:val="D9A0883E"/>
    <w:lvl w:ilvl="0" w:tplc="4C9EC7AE">
      <w:start w:val="2008"/>
      <w:numFmt w:val="bullet"/>
      <w:lvlText w:val="-"/>
      <w:lvlJc w:val="left"/>
      <w:pPr>
        <w:ind w:left="1494" w:hanging="360"/>
      </w:pPr>
      <w:rPr>
        <w:rFonts w:ascii="Times New Roman" w:eastAsia="Times New Roman" w:hAnsi="Times New Roman" w:hint="default"/>
      </w:rPr>
    </w:lvl>
    <w:lvl w:ilvl="1" w:tplc="04090003">
      <w:start w:val="1"/>
      <w:numFmt w:val="bullet"/>
      <w:lvlText w:val="o"/>
      <w:lvlJc w:val="left"/>
      <w:pPr>
        <w:ind w:left="2214" w:hanging="360"/>
      </w:pPr>
      <w:rPr>
        <w:rFonts w:ascii="Courier New" w:hAnsi="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hint="default"/>
      </w:rPr>
    </w:lvl>
    <w:lvl w:ilvl="8" w:tplc="04090005">
      <w:start w:val="1"/>
      <w:numFmt w:val="bullet"/>
      <w:lvlText w:val=""/>
      <w:lvlJc w:val="left"/>
      <w:pPr>
        <w:ind w:left="7254"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13"/>
  </w:num>
  <w:num w:numId="6">
    <w:abstractNumId w:val="9"/>
  </w:num>
  <w:num w:numId="7">
    <w:abstractNumId w:val="8"/>
  </w:num>
  <w:num w:numId="8">
    <w:abstractNumId w:val="6"/>
  </w:num>
  <w:num w:numId="9">
    <w:abstractNumId w:val="11"/>
  </w:num>
  <w:num w:numId="10">
    <w:abstractNumId w:val="12"/>
  </w:num>
  <w:num w:numId="11">
    <w:abstractNumId w:val="4"/>
  </w:num>
  <w:num w:numId="12">
    <w:abstractNumId w:val="10"/>
  </w:num>
  <w:num w:numId="13">
    <w:abstractNumId w:val="3"/>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doNotHyphenateCaps/>
  <w:characterSpacingControl w:val="doNotCompress"/>
  <w:doNotValidateAgainstSchema/>
  <w:doNotDemarcateInvalidXml/>
  <w:footnotePr>
    <w:footnote w:id="0"/>
    <w:footnote w:id="1"/>
  </w:footnotePr>
  <w:endnotePr>
    <w:endnote w:id="0"/>
    <w:endnote w:id="1"/>
  </w:endnotePr>
  <w:compat>
    <w:applyBreakingRules/>
  </w:compat>
  <w:rsids>
    <w:rsidRoot w:val="0016421D"/>
    <w:rsid w:val="00001CDF"/>
    <w:rsid w:val="00013EAB"/>
    <w:rsid w:val="0005404B"/>
    <w:rsid w:val="000631AB"/>
    <w:rsid w:val="000637BD"/>
    <w:rsid w:val="00080DCA"/>
    <w:rsid w:val="00080E42"/>
    <w:rsid w:val="0008380A"/>
    <w:rsid w:val="000A49F5"/>
    <w:rsid w:val="000E5BF2"/>
    <w:rsid w:val="00111CE4"/>
    <w:rsid w:val="00112A7C"/>
    <w:rsid w:val="001165DB"/>
    <w:rsid w:val="001173FE"/>
    <w:rsid w:val="00117758"/>
    <w:rsid w:val="00120AE8"/>
    <w:rsid w:val="00122AA2"/>
    <w:rsid w:val="00123613"/>
    <w:rsid w:val="0016421D"/>
    <w:rsid w:val="00175CA4"/>
    <w:rsid w:val="001B0F93"/>
    <w:rsid w:val="001D25A8"/>
    <w:rsid w:val="00206312"/>
    <w:rsid w:val="00206C44"/>
    <w:rsid w:val="00231C7E"/>
    <w:rsid w:val="00235BDC"/>
    <w:rsid w:val="00236F68"/>
    <w:rsid w:val="00240B71"/>
    <w:rsid w:val="002468C5"/>
    <w:rsid w:val="00253FD7"/>
    <w:rsid w:val="00256C3A"/>
    <w:rsid w:val="002A5BB6"/>
    <w:rsid w:val="002B5C61"/>
    <w:rsid w:val="002C34D7"/>
    <w:rsid w:val="002E3CE1"/>
    <w:rsid w:val="003240D0"/>
    <w:rsid w:val="003900DE"/>
    <w:rsid w:val="00401F7E"/>
    <w:rsid w:val="00414CA2"/>
    <w:rsid w:val="00434A79"/>
    <w:rsid w:val="00442BB2"/>
    <w:rsid w:val="00444549"/>
    <w:rsid w:val="004B5989"/>
    <w:rsid w:val="004E4020"/>
    <w:rsid w:val="004E7034"/>
    <w:rsid w:val="004F431F"/>
    <w:rsid w:val="00536777"/>
    <w:rsid w:val="00576840"/>
    <w:rsid w:val="005A5000"/>
    <w:rsid w:val="005A7158"/>
    <w:rsid w:val="005D7258"/>
    <w:rsid w:val="005E0854"/>
    <w:rsid w:val="005E4B4D"/>
    <w:rsid w:val="00616524"/>
    <w:rsid w:val="00627A51"/>
    <w:rsid w:val="006605FF"/>
    <w:rsid w:val="00691774"/>
    <w:rsid w:val="00691F0E"/>
    <w:rsid w:val="00700AB0"/>
    <w:rsid w:val="0073050A"/>
    <w:rsid w:val="0073191D"/>
    <w:rsid w:val="0075277E"/>
    <w:rsid w:val="00755D16"/>
    <w:rsid w:val="00773A55"/>
    <w:rsid w:val="00794CDB"/>
    <w:rsid w:val="007C1A29"/>
    <w:rsid w:val="007D0F39"/>
    <w:rsid w:val="007E7992"/>
    <w:rsid w:val="00800EA3"/>
    <w:rsid w:val="0081165D"/>
    <w:rsid w:val="00827034"/>
    <w:rsid w:val="008400B3"/>
    <w:rsid w:val="008D4134"/>
    <w:rsid w:val="008E278B"/>
    <w:rsid w:val="00903E23"/>
    <w:rsid w:val="00913F7D"/>
    <w:rsid w:val="0092355A"/>
    <w:rsid w:val="009258F6"/>
    <w:rsid w:val="00941179"/>
    <w:rsid w:val="009A5534"/>
    <w:rsid w:val="009B49BD"/>
    <w:rsid w:val="009C3A37"/>
    <w:rsid w:val="009D17A5"/>
    <w:rsid w:val="009D341E"/>
    <w:rsid w:val="009D397D"/>
    <w:rsid w:val="009F0B85"/>
    <w:rsid w:val="00A3084C"/>
    <w:rsid w:val="00A42427"/>
    <w:rsid w:val="00A57DA6"/>
    <w:rsid w:val="00AD399F"/>
    <w:rsid w:val="00B1722F"/>
    <w:rsid w:val="00B25A07"/>
    <w:rsid w:val="00B44AA5"/>
    <w:rsid w:val="00B650E2"/>
    <w:rsid w:val="00B736B8"/>
    <w:rsid w:val="00B8045F"/>
    <w:rsid w:val="00BE0217"/>
    <w:rsid w:val="00BF046E"/>
    <w:rsid w:val="00BF6CAA"/>
    <w:rsid w:val="00C12678"/>
    <w:rsid w:val="00C2382F"/>
    <w:rsid w:val="00C3147F"/>
    <w:rsid w:val="00C70A99"/>
    <w:rsid w:val="00C8608C"/>
    <w:rsid w:val="00CA1447"/>
    <w:rsid w:val="00CA41E7"/>
    <w:rsid w:val="00CC2F3E"/>
    <w:rsid w:val="00D72814"/>
    <w:rsid w:val="00D94073"/>
    <w:rsid w:val="00DA5DA0"/>
    <w:rsid w:val="00DC100F"/>
    <w:rsid w:val="00DE7EF6"/>
    <w:rsid w:val="00DF3E09"/>
    <w:rsid w:val="00E141AD"/>
    <w:rsid w:val="00E22494"/>
    <w:rsid w:val="00E234DB"/>
    <w:rsid w:val="00E62ABE"/>
    <w:rsid w:val="00E96347"/>
    <w:rsid w:val="00EB3513"/>
    <w:rsid w:val="00F232BB"/>
    <w:rsid w:val="00F2483A"/>
    <w:rsid w:val="00F25CC6"/>
    <w:rsid w:val="00F40E4D"/>
    <w:rsid w:val="00F6290C"/>
    <w:rsid w:val="00FA0171"/>
    <w:rsid w:val="00FA6B41"/>
    <w:rsid w:val="00FB6F54"/>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ngsana New"/>
        <w:lang w:val="en-US" w:eastAsia="en-US" w:bidi="th-TH"/>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5BB6"/>
    <w:pPr>
      <w:spacing w:after="200" w:line="276" w:lineRule="auto"/>
    </w:pPr>
    <w:rPr>
      <w:rFonts w:eastAsia="Times New Roman"/>
      <w:sz w:val="22"/>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qFormat/>
    <w:rsid w:val="0016421D"/>
    <w:pPr>
      <w:ind w:left="720"/>
    </w:pPr>
  </w:style>
  <w:style w:type="paragraph" w:styleId="a4">
    <w:name w:val="Balloon Text"/>
    <w:basedOn w:val="a"/>
    <w:link w:val="a5"/>
    <w:semiHidden/>
    <w:rsid w:val="00414CA2"/>
    <w:pPr>
      <w:spacing w:after="0" w:line="240" w:lineRule="auto"/>
    </w:pPr>
    <w:rPr>
      <w:rFonts w:ascii="Tahoma" w:hAnsi="Tahoma"/>
      <w:sz w:val="16"/>
      <w:szCs w:val="20"/>
    </w:rPr>
  </w:style>
  <w:style w:type="character" w:customStyle="1" w:styleId="a5">
    <w:name w:val="ข้อความบอลลูน อักขระ"/>
    <w:basedOn w:val="a0"/>
    <w:link w:val="a4"/>
    <w:semiHidden/>
    <w:locked/>
    <w:rsid w:val="00414CA2"/>
    <w:rPr>
      <w:rFonts w:ascii="Tahoma" w:hAnsi="Tahoma" w:cs="Angsana New"/>
      <w:sz w:val="20"/>
      <w:szCs w:val="20"/>
    </w:rPr>
  </w:style>
  <w:style w:type="paragraph" w:styleId="a6">
    <w:name w:val="header"/>
    <w:basedOn w:val="a"/>
    <w:link w:val="a7"/>
    <w:uiPriority w:val="99"/>
    <w:rsid w:val="00236F68"/>
    <w:pPr>
      <w:tabs>
        <w:tab w:val="center" w:pos="4680"/>
        <w:tab w:val="right" w:pos="9360"/>
      </w:tabs>
    </w:pPr>
  </w:style>
  <w:style w:type="character" w:customStyle="1" w:styleId="a7">
    <w:name w:val="หัวกระดาษ อักขระ"/>
    <w:basedOn w:val="a0"/>
    <w:link w:val="a6"/>
    <w:uiPriority w:val="99"/>
    <w:rsid w:val="00236F68"/>
    <w:rPr>
      <w:rFonts w:eastAsia="Times New Roman"/>
      <w:sz w:val="22"/>
      <w:szCs w:val="28"/>
      <w:lang w:bidi="th-TH"/>
    </w:rPr>
  </w:style>
  <w:style w:type="paragraph" w:styleId="a8">
    <w:name w:val="footer"/>
    <w:basedOn w:val="a"/>
    <w:link w:val="a9"/>
    <w:rsid w:val="00236F68"/>
    <w:pPr>
      <w:tabs>
        <w:tab w:val="center" w:pos="4680"/>
        <w:tab w:val="right" w:pos="9360"/>
      </w:tabs>
    </w:pPr>
  </w:style>
  <w:style w:type="character" w:customStyle="1" w:styleId="a9">
    <w:name w:val="ท้ายกระดาษ อักขระ"/>
    <w:basedOn w:val="a0"/>
    <w:link w:val="a8"/>
    <w:rsid w:val="00236F68"/>
    <w:rPr>
      <w:rFonts w:eastAsia="Times New Roman"/>
      <w:sz w:val="22"/>
      <w:szCs w:val="28"/>
      <w:lang w:bidi="th-TH"/>
    </w:rPr>
  </w:style>
</w:styles>
</file>

<file path=word/webSettings.xml><?xml version="1.0" encoding="utf-8"?>
<w:webSettings xmlns:r="http://schemas.openxmlformats.org/officeDocument/2006/relationships" xmlns:w="http://schemas.openxmlformats.org/wordprocessingml/2006/main">
  <w:divs>
    <w:div w:id="215360177">
      <w:bodyDiv w:val="1"/>
      <w:marLeft w:val="0"/>
      <w:marRight w:val="0"/>
      <w:marTop w:val="0"/>
      <w:marBottom w:val="0"/>
      <w:divBdr>
        <w:top w:val="none" w:sz="0" w:space="0" w:color="auto"/>
        <w:left w:val="none" w:sz="0" w:space="0" w:color="auto"/>
        <w:bottom w:val="none" w:sz="0" w:space="0" w:color="auto"/>
        <w:right w:val="none" w:sz="0" w:space="0" w:color="auto"/>
      </w:divBdr>
    </w:div>
    <w:div w:id="565841444">
      <w:bodyDiv w:val="1"/>
      <w:marLeft w:val="0"/>
      <w:marRight w:val="0"/>
      <w:marTop w:val="0"/>
      <w:marBottom w:val="0"/>
      <w:divBdr>
        <w:top w:val="none" w:sz="0" w:space="0" w:color="auto"/>
        <w:left w:val="none" w:sz="0" w:space="0" w:color="auto"/>
        <w:bottom w:val="none" w:sz="0" w:space="0" w:color="auto"/>
        <w:right w:val="none" w:sz="0" w:space="0" w:color="auto"/>
      </w:divBdr>
    </w:div>
    <w:div w:id="779882831">
      <w:bodyDiv w:val="1"/>
      <w:marLeft w:val="0"/>
      <w:marRight w:val="0"/>
      <w:marTop w:val="0"/>
      <w:marBottom w:val="0"/>
      <w:divBdr>
        <w:top w:val="none" w:sz="0" w:space="0" w:color="auto"/>
        <w:left w:val="none" w:sz="0" w:space="0" w:color="auto"/>
        <w:bottom w:val="none" w:sz="0" w:space="0" w:color="auto"/>
        <w:right w:val="none" w:sz="0" w:space="0" w:color="auto"/>
      </w:divBdr>
    </w:div>
    <w:div w:id="1039279898">
      <w:bodyDiv w:val="1"/>
      <w:marLeft w:val="0"/>
      <w:marRight w:val="0"/>
      <w:marTop w:val="0"/>
      <w:marBottom w:val="0"/>
      <w:divBdr>
        <w:top w:val="none" w:sz="0" w:space="0" w:color="auto"/>
        <w:left w:val="none" w:sz="0" w:space="0" w:color="auto"/>
        <w:bottom w:val="none" w:sz="0" w:space="0" w:color="auto"/>
        <w:right w:val="none" w:sz="0" w:space="0" w:color="auto"/>
      </w:divBdr>
    </w:div>
    <w:div w:id="1110661900">
      <w:bodyDiv w:val="1"/>
      <w:marLeft w:val="0"/>
      <w:marRight w:val="0"/>
      <w:marTop w:val="0"/>
      <w:marBottom w:val="0"/>
      <w:divBdr>
        <w:top w:val="none" w:sz="0" w:space="0" w:color="auto"/>
        <w:left w:val="none" w:sz="0" w:space="0" w:color="auto"/>
        <w:bottom w:val="none" w:sz="0" w:space="0" w:color="auto"/>
        <w:right w:val="none" w:sz="0" w:space="0" w:color="auto"/>
      </w:divBdr>
    </w:div>
    <w:div w:id="1178736302">
      <w:bodyDiv w:val="1"/>
      <w:marLeft w:val="0"/>
      <w:marRight w:val="0"/>
      <w:marTop w:val="0"/>
      <w:marBottom w:val="0"/>
      <w:divBdr>
        <w:top w:val="none" w:sz="0" w:space="0" w:color="auto"/>
        <w:left w:val="none" w:sz="0" w:space="0" w:color="auto"/>
        <w:bottom w:val="none" w:sz="0" w:space="0" w:color="auto"/>
        <w:right w:val="none" w:sz="0" w:space="0" w:color="auto"/>
      </w:divBdr>
      <w:divsChild>
        <w:div w:id="622611506">
          <w:marLeft w:val="0"/>
          <w:marRight w:val="0"/>
          <w:marTop w:val="0"/>
          <w:marBottom w:val="0"/>
          <w:divBdr>
            <w:top w:val="none" w:sz="0" w:space="0" w:color="auto"/>
            <w:left w:val="none" w:sz="0" w:space="0" w:color="auto"/>
            <w:bottom w:val="none" w:sz="0" w:space="0" w:color="auto"/>
            <w:right w:val="none" w:sz="0" w:space="0" w:color="auto"/>
          </w:divBdr>
          <w:divsChild>
            <w:div w:id="33508381">
              <w:marLeft w:val="0"/>
              <w:marRight w:val="0"/>
              <w:marTop w:val="0"/>
              <w:marBottom w:val="0"/>
              <w:divBdr>
                <w:top w:val="none" w:sz="0" w:space="0" w:color="auto"/>
                <w:left w:val="none" w:sz="0" w:space="0" w:color="auto"/>
                <w:bottom w:val="none" w:sz="0" w:space="0" w:color="auto"/>
                <w:right w:val="none" w:sz="0" w:space="0" w:color="auto"/>
              </w:divBdr>
            </w:div>
            <w:div w:id="671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0276">
      <w:bodyDiv w:val="1"/>
      <w:marLeft w:val="0"/>
      <w:marRight w:val="0"/>
      <w:marTop w:val="0"/>
      <w:marBottom w:val="0"/>
      <w:divBdr>
        <w:top w:val="none" w:sz="0" w:space="0" w:color="auto"/>
        <w:left w:val="none" w:sz="0" w:space="0" w:color="auto"/>
        <w:bottom w:val="none" w:sz="0" w:space="0" w:color="auto"/>
        <w:right w:val="none" w:sz="0" w:space="0" w:color="auto"/>
      </w:divBdr>
    </w:div>
    <w:div w:id="166790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BB61A-AD2A-4B48-9B1B-C4DBA690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2925</Words>
  <Characters>16677</Characters>
  <Application>Microsoft Office Word</Application>
  <DocSecurity>0</DocSecurity>
  <Lines>138</Lines>
  <Paragraphs>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ESCAP/WMO Typhoon Committee Integrated Workshop</vt:lpstr>
      <vt:lpstr>ESCAP/WMO Typhoon Committee Integrated Workshop</vt:lpstr>
    </vt:vector>
  </TitlesOfParts>
  <Company/>
  <LinksUpToDate>false</LinksUpToDate>
  <CharactersWithSpaces>19563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ESCAP/WMO Typhoon Committee Integrated Workshop</dc:title>
  <dc:subject/>
  <dc:creator>P</dc:creator>
  <cp:keywords/>
  <dc:description/>
  <cp:lastModifiedBy>DarkUser</cp:lastModifiedBy>
  <cp:revision>2</cp:revision>
  <cp:lastPrinted>2010-09-05T09:27:00Z</cp:lastPrinted>
  <dcterms:created xsi:type="dcterms:W3CDTF">2010-09-05T10:19:00Z</dcterms:created>
  <dcterms:modified xsi:type="dcterms:W3CDTF">2010-09-05T10:19:00Z</dcterms:modified>
</cp:coreProperties>
</file>